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82" w:rsidRDefault="00360882" w:rsidP="001C05F4">
      <w:pPr>
        <w:pStyle w:val="a3"/>
        <w:spacing w:line="237" w:lineRule="auto"/>
        <w:ind w:left="0" w:right="187"/>
        <w:jc w:val="both"/>
        <w:rPr>
          <w:sz w:val="20"/>
          <w:szCs w:val="20"/>
        </w:rPr>
      </w:pPr>
    </w:p>
    <w:p w:rsidR="00360882" w:rsidRDefault="00721E41" w:rsidP="001C05F4">
      <w:pPr>
        <w:pStyle w:val="a3"/>
        <w:spacing w:line="237" w:lineRule="auto"/>
        <w:ind w:left="0" w:right="187"/>
        <w:jc w:val="both"/>
        <w:rPr>
          <w:sz w:val="20"/>
          <w:szCs w:val="20"/>
        </w:rPr>
      </w:pPr>
      <w:r w:rsidRPr="00721E41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679.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"/>
          </v:shape>
        </w:pict>
      </w:r>
    </w:p>
    <w:p w:rsidR="00360882" w:rsidRDefault="00360882" w:rsidP="001C05F4">
      <w:pPr>
        <w:pStyle w:val="a3"/>
        <w:spacing w:line="237" w:lineRule="auto"/>
        <w:ind w:left="0" w:right="187"/>
        <w:jc w:val="both"/>
        <w:rPr>
          <w:sz w:val="20"/>
          <w:szCs w:val="20"/>
        </w:rPr>
      </w:pPr>
    </w:p>
    <w:p w:rsidR="00360882" w:rsidRDefault="00814F0D" w:rsidP="001C05F4">
      <w:pPr>
        <w:pStyle w:val="a3"/>
        <w:spacing w:line="237" w:lineRule="auto"/>
        <w:ind w:left="0" w:right="18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</w:p>
    <w:p w:rsidR="00814F0D" w:rsidRDefault="00814F0D" w:rsidP="00360882">
      <w:pPr>
        <w:pStyle w:val="a3"/>
        <w:spacing w:before="1"/>
        <w:ind w:left="0" w:right="187"/>
        <w:jc w:val="both"/>
      </w:pPr>
    </w:p>
    <w:p w:rsidR="00814F0D" w:rsidRDefault="00814F0D" w:rsidP="00C648AB">
      <w:pPr>
        <w:pStyle w:val="a3"/>
        <w:spacing w:before="1"/>
        <w:ind w:right="187"/>
        <w:jc w:val="both"/>
      </w:pP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1"/>
        <w:numPr>
          <w:ilvl w:val="0"/>
          <w:numId w:val="1"/>
        </w:numPr>
        <w:tabs>
          <w:tab w:val="left" w:pos="3533"/>
        </w:tabs>
        <w:ind w:left="3533" w:hanging="244"/>
        <w:jc w:val="both"/>
      </w:pPr>
      <w:r>
        <w:lastRenderedPageBreak/>
        <w:t>Использование</w:t>
      </w:r>
      <w:r>
        <w:rPr>
          <w:spacing w:val="-12"/>
        </w:rPr>
        <w:t xml:space="preserve"> </w:t>
      </w:r>
      <w:r>
        <w:rPr>
          <w:spacing w:val="-4"/>
        </w:rPr>
        <w:t>Флага</w:t>
      </w:r>
    </w:p>
    <w:p w:rsidR="00814F0D" w:rsidRDefault="00814F0D" w:rsidP="00C648AB">
      <w:pPr>
        <w:pStyle w:val="a3"/>
        <w:ind w:left="0"/>
        <w:jc w:val="both"/>
        <w:rPr>
          <w:b/>
          <w:bCs/>
        </w:rPr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spacing w:line="242" w:lineRule="auto"/>
        <w:ind w:right="193" w:firstLine="0"/>
        <w:jc w:val="both"/>
        <w:rPr>
          <w:sz w:val="24"/>
          <w:szCs w:val="24"/>
        </w:rPr>
      </w:pPr>
      <w:r>
        <w:rPr>
          <w:sz w:val="24"/>
          <w:szCs w:val="24"/>
        </w:rPr>
        <w:t>Флаг вывешивается постоянно на зданиях общеобразовательных организаций независимо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постоянно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территориях.</w:t>
      </w:r>
    </w:p>
    <w:p w:rsidR="00814F0D" w:rsidRDefault="00814F0D" w:rsidP="00C648AB">
      <w:pPr>
        <w:pStyle w:val="a3"/>
        <w:spacing w:before="2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ind w:right="150" w:firstLine="0"/>
        <w:jc w:val="both"/>
        <w:rPr>
          <w:sz w:val="24"/>
          <w:szCs w:val="24"/>
        </w:rPr>
      </w:pPr>
      <w:r>
        <w:rPr>
          <w:sz w:val="24"/>
          <w:szCs w:val="24"/>
        </w:rPr>
        <w:t>Флаг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поднят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(установлен)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торжественных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мероприятий.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Флаг поднимается (устанавливается) во время массовых мероприятий (в том числе спортивных и физкультурно-оздоровительных), проводимых образовательными организациями независимо от форм собственности.</w:t>
      </w:r>
    </w:p>
    <w:p w:rsidR="00814F0D" w:rsidRDefault="00814F0D" w:rsidP="00C648AB">
      <w:pPr>
        <w:pStyle w:val="a3"/>
        <w:spacing w:before="3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ind w:right="534" w:firstLine="0"/>
        <w:jc w:val="both"/>
        <w:rPr>
          <w:sz w:val="24"/>
          <w:szCs w:val="24"/>
        </w:rPr>
      </w:pPr>
      <w:r>
        <w:rPr>
          <w:sz w:val="24"/>
          <w:szCs w:val="24"/>
        </w:rPr>
        <w:t>Каждая учебная неделя начинается с торжественной линейки, на которой происходит поднятие Флага и прослушивание Гимна. Конкретное время начала и продолжительность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линейки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 </w:t>
      </w:r>
      <w:r>
        <w:rPr>
          <w:spacing w:val="-2"/>
          <w:sz w:val="24"/>
          <w:szCs w:val="24"/>
        </w:rPr>
        <w:t>организации.</w:t>
      </w:r>
    </w:p>
    <w:p w:rsidR="00814F0D" w:rsidRDefault="00814F0D" w:rsidP="00C648AB">
      <w:pPr>
        <w:pStyle w:val="a3"/>
        <w:spacing w:before="3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ind w:right="1215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Подъем Флага осуществляется по команде директора образовательной организации или ведущего мероприятия при построении обучающихся и администрации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Регламентом, изложенным в приложении 1 к Положению.</w:t>
      </w:r>
    </w:p>
    <w:p w:rsidR="00814F0D" w:rsidRDefault="00814F0D" w:rsidP="00C648AB">
      <w:pPr>
        <w:pStyle w:val="a3"/>
        <w:spacing w:before="7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ind w:right="314" w:firstLine="0"/>
        <w:jc w:val="both"/>
        <w:rPr>
          <w:sz w:val="24"/>
          <w:szCs w:val="24"/>
        </w:rPr>
      </w:pPr>
      <w:r>
        <w:rPr>
          <w:sz w:val="24"/>
          <w:szCs w:val="24"/>
        </w:rPr>
        <w:t>Для подъема Флага руководитель образовательной организации назначает знаменную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группу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составе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знаменосца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ассистентов из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работников образовательной организации, проявивших выдающиеся успехи в разных сферах </w:t>
      </w:r>
      <w:r>
        <w:rPr>
          <w:spacing w:val="-2"/>
          <w:sz w:val="24"/>
          <w:szCs w:val="24"/>
        </w:rPr>
        <w:t>деятельности.</w:t>
      </w:r>
    </w:p>
    <w:p w:rsidR="00814F0D" w:rsidRDefault="00814F0D" w:rsidP="00C648AB">
      <w:pPr>
        <w:pStyle w:val="a3"/>
        <w:spacing w:before="3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spacing w:before="1"/>
        <w:ind w:right="357" w:firstLine="0"/>
        <w:jc w:val="both"/>
        <w:rPr>
          <w:sz w:val="24"/>
          <w:szCs w:val="24"/>
        </w:rPr>
      </w:pPr>
      <w:r>
        <w:rPr>
          <w:sz w:val="24"/>
          <w:szCs w:val="24"/>
        </w:rPr>
        <w:t>Флаг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поднимается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мачте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(флагштоке).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Мачта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(флагшток)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как правило, вблизи здания образовательной организации или в помещении</w:t>
      </w:r>
    </w:p>
    <w:p w:rsidR="00814F0D" w:rsidRDefault="00814F0D" w:rsidP="00C648AB">
      <w:pPr>
        <w:pStyle w:val="a3"/>
        <w:spacing w:before="2" w:line="237" w:lineRule="auto"/>
        <w:ind w:right="187"/>
        <w:jc w:val="both"/>
      </w:pP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месте,</w:t>
      </w:r>
      <w:r>
        <w:rPr>
          <w:spacing w:val="-5"/>
        </w:rPr>
        <w:t xml:space="preserve"> </w:t>
      </w:r>
      <w:r>
        <w:t>обеспечивающем лучшую</w:t>
      </w:r>
      <w:r>
        <w:rPr>
          <w:spacing w:val="-4"/>
        </w:rPr>
        <w:t xml:space="preserve"> </w:t>
      </w:r>
      <w:r>
        <w:t>видимость</w:t>
      </w:r>
      <w:r>
        <w:rPr>
          <w:spacing w:val="-5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и возможность построения обучающихся и административного персонала.</w:t>
      </w:r>
    </w:p>
    <w:p w:rsidR="00814F0D" w:rsidRDefault="00814F0D" w:rsidP="00C648AB">
      <w:pPr>
        <w:pStyle w:val="a3"/>
        <w:spacing w:before="6"/>
        <w:ind w:left="0"/>
        <w:jc w:val="both"/>
      </w:pPr>
    </w:p>
    <w:p w:rsidR="00814F0D" w:rsidRDefault="00814F0D" w:rsidP="00C648AB">
      <w:pPr>
        <w:pStyle w:val="a3"/>
        <w:ind w:right="187"/>
        <w:jc w:val="both"/>
      </w:pPr>
      <w:r>
        <w:t>Мачта</w:t>
      </w:r>
      <w:r>
        <w:rPr>
          <w:spacing w:val="-3"/>
        </w:rPr>
        <w:t xml:space="preserve"> </w:t>
      </w:r>
      <w:r>
        <w:t>(флагшток)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подъема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изготавливается</w:t>
      </w:r>
      <w:r>
        <w:rPr>
          <w:spacing w:val="-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металлических</w:t>
      </w:r>
      <w:r>
        <w:rPr>
          <w:spacing w:val="-6"/>
        </w:rPr>
        <w:t xml:space="preserve"> </w:t>
      </w:r>
      <w:r>
        <w:t>труб.</w:t>
      </w:r>
      <w:r>
        <w:rPr>
          <w:spacing w:val="-1"/>
        </w:rPr>
        <w:t xml:space="preserve"> </w:t>
      </w:r>
      <w:r>
        <w:t>Высота мачты (флагштока) – 5–10 м. Нижняя часть мачты (флагштока) диаметром 8–10 см составляет одну треть общей длины, диаметр верхней части – 4–6 см.</w:t>
      </w:r>
    </w:p>
    <w:p w:rsidR="00814F0D" w:rsidRDefault="00814F0D" w:rsidP="00C648AB">
      <w:pPr>
        <w:pStyle w:val="a3"/>
        <w:spacing w:before="7"/>
        <w:ind w:left="0"/>
        <w:jc w:val="both"/>
      </w:pPr>
    </w:p>
    <w:p w:rsidR="00814F0D" w:rsidRDefault="00814F0D" w:rsidP="00C648AB">
      <w:pPr>
        <w:pStyle w:val="a3"/>
        <w:spacing w:before="1" w:line="237" w:lineRule="auto"/>
        <w:ind w:right="187"/>
        <w:jc w:val="both"/>
      </w:pPr>
      <w:r>
        <w:t>В</w:t>
      </w:r>
      <w:r>
        <w:rPr>
          <w:spacing w:val="-5"/>
        </w:rPr>
        <w:t xml:space="preserve"> </w:t>
      </w:r>
      <w:r>
        <w:t>нижней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частях</w:t>
      </w:r>
      <w:r>
        <w:rPr>
          <w:spacing w:val="-6"/>
        </w:rPr>
        <w:t xml:space="preserve"> </w:t>
      </w:r>
      <w:r>
        <w:t>мачты</w:t>
      </w:r>
      <w:r>
        <w:rPr>
          <w:spacing w:val="-1"/>
        </w:rPr>
        <w:t xml:space="preserve"> </w:t>
      </w:r>
      <w:r>
        <w:t>(флагштока)</w:t>
      </w:r>
      <w:r>
        <w:rPr>
          <w:spacing w:val="-6"/>
        </w:rPr>
        <w:t xml:space="preserve"> </w:t>
      </w:r>
      <w:r>
        <w:t>крепятся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ролика.</w:t>
      </w:r>
      <w:r>
        <w:rPr>
          <w:spacing w:val="-1"/>
        </w:rPr>
        <w:t xml:space="preserve"> </w:t>
      </w:r>
      <w:r>
        <w:t>Нижний</w:t>
      </w:r>
      <w:r>
        <w:rPr>
          <w:spacing w:val="-1"/>
        </w:rPr>
        <w:t xml:space="preserve"> </w:t>
      </w:r>
      <w:r>
        <w:t>ролик крепится на расстоянии 1 м от уровня земли, а верхний – 0,1 м от конца мачты</w:t>
      </w:r>
    </w:p>
    <w:p w:rsidR="00814F0D" w:rsidRDefault="00814F0D" w:rsidP="00BD7245">
      <w:pPr>
        <w:pStyle w:val="a3"/>
        <w:spacing w:before="5" w:line="237" w:lineRule="auto"/>
        <w:ind w:right="187"/>
        <w:jc w:val="both"/>
      </w:pPr>
      <w:r>
        <w:t>(флагштока).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роликам</w:t>
      </w:r>
      <w:r>
        <w:rPr>
          <w:spacing w:val="-5"/>
        </w:rPr>
        <w:t xml:space="preserve"> </w:t>
      </w:r>
      <w:r>
        <w:t>прикрепляется</w:t>
      </w:r>
      <w:r>
        <w:rPr>
          <w:spacing w:val="-2"/>
        </w:rPr>
        <w:t xml:space="preserve"> </w:t>
      </w:r>
      <w:r>
        <w:t>стальной</w:t>
      </w:r>
      <w:r>
        <w:rPr>
          <w:spacing w:val="-3"/>
        </w:rPr>
        <w:t xml:space="preserve"> </w:t>
      </w:r>
      <w:r>
        <w:t>трос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приспособлениями</w:t>
      </w:r>
      <w:r>
        <w:rPr>
          <w:spacing w:val="-4"/>
        </w:rPr>
        <w:t xml:space="preserve"> </w:t>
      </w:r>
      <w:r>
        <w:t>для крепления Флага.</w:t>
      </w:r>
    </w:p>
    <w:p w:rsidR="00814F0D" w:rsidRPr="00BD7245" w:rsidRDefault="00814F0D" w:rsidP="00BD7245">
      <w:pPr>
        <w:pStyle w:val="a5"/>
        <w:numPr>
          <w:ilvl w:val="1"/>
          <w:numId w:val="1"/>
        </w:numPr>
        <w:rPr>
          <w:sz w:val="24"/>
          <w:szCs w:val="24"/>
        </w:rPr>
      </w:pPr>
      <w:r w:rsidRPr="00BD7245">
        <w:rPr>
          <w:sz w:val="24"/>
          <w:szCs w:val="24"/>
        </w:rPr>
        <w:t>Полотнище Флага имеет длину 1,8 м и ширину 1,2 м.</w:t>
      </w:r>
    </w:p>
    <w:p w:rsidR="00814F0D" w:rsidRDefault="00814F0D" w:rsidP="00BD7245">
      <w:pPr>
        <w:pStyle w:val="a3"/>
        <w:numPr>
          <w:ilvl w:val="1"/>
          <w:numId w:val="1"/>
        </w:numPr>
        <w:spacing w:before="5" w:line="237" w:lineRule="auto"/>
        <w:ind w:right="187"/>
      </w:pPr>
      <w:r>
        <w:t>Спуск Флага производится знаменной группы, назначаемой руководителем</w:t>
      </w:r>
    </w:p>
    <w:p w:rsidR="00814F0D" w:rsidRDefault="00814F0D" w:rsidP="00BD7245">
      <w:pPr>
        <w:pStyle w:val="a3"/>
        <w:spacing w:before="5" w:line="237" w:lineRule="auto"/>
        <w:ind w:right="187"/>
      </w:pPr>
      <w:r>
        <w:t>образовательной организации, при участии работников образовательной организации и обучающихся, которым будет доверено поднять Государственный флаг Российской Федерации в начале следующей недели. Спуск производится в соответствии</w:t>
      </w:r>
    </w:p>
    <w:p w:rsidR="00814F0D" w:rsidRDefault="00814F0D" w:rsidP="00BD7245">
      <w:pPr>
        <w:pStyle w:val="a3"/>
        <w:spacing w:before="5" w:line="237" w:lineRule="auto"/>
        <w:ind w:right="187"/>
        <w:jc w:val="both"/>
      </w:pPr>
      <w:r>
        <w:t>с Регламентом, изложенным в приложении 1 к Положению в конце рабочего дня или в конце учебной недели в часы, установленные приказом руководителя образовательной организации.</w:t>
      </w:r>
    </w:p>
    <w:p w:rsidR="00814F0D" w:rsidRPr="00BD7245" w:rsidRDefault="00814F0D" w:rsidP="00BD7245">
      <w:pPr>
        <w:pStyle w:val="a5"/>
        <w:numPr>
          <w:ilvl w:val="1"/>
          <w:numId w:val="1"/>
        </w:numPr>
        <w:rPr>
          <w:sz w:val="24"/>
          <w:szCs w:val="24"/>
        </w:rPr>
      </w:pPr>
      <w:r w:rsidRPr="00BD7245">
        <w:rPr>
          <w:sz w:val="24"/>
          <w:szCs w:val="24"/>
        </w:rPr>
        <w:t>После спуска Флаг доставляется в комнату его хранения. При необходимости принимаются меры по его сушке и чистке.</w:t>
      </w:r>
    </w:p>
    <w:p w:rsidR="00814F0D" w:rsidRDefault="00814F0D" w:rsidP="00BD7245">
      <w:pPr>
        <w:pStyle w:val="a3"/>
        <w:numPr>
          <w:ilvl w:val="1"/>
          <w:numId w:val="1"/>
        </w:numPr>
        <w:spacing w:before="5" w:line="237" w:lineRule="auto"/>
        <w:ind w:right="187"/>
      </w:pPr>
      <w:r>
        <w:t>Контроль за состоянием Флага еженедельно осуществляет работник, назначенный приказом директора образовательной организации (ответственный за хранение Флага). Результаты еженедельного осмотра заносятся в книгу осмотра и выдачи Государственного флага Российской Федерации.</w:t>
      </w:r>
    </w:p>
    <w:p w:rsidR="00814F0D" w:rsidRDefault="00814F0D" w:rsidP="00BD7245">
      <w:pPr>
        <w:pStyle w:val="a3"/>
        <w:spacing w:before="5" w:line="237" w:lineRule="auto"/>
        <w:ind w:right="187"/>
        <w:jc w:val="both"/>
      </w:pPr>
    </w:p>
    <w:p w:rsidR="00814F0D" w:rsidRDefault="00814F0D" w:rsidP="00BD7245">
      <w:pPr>
        <w:pStyle w:val="a3"/>
        <w:spacing w:before="5" w:line="237" w:lineRule="auto"/>
        <w:ind w:right="187"/>
        <w:jc w:val="both"/>
      </w:pPr>
    </w:p>
    <w:p w:rsidR="00814F0D" w:rsidRDefault="00814F0D" w:rsidP="00BD7245">
      <w:pPr>
        <w:pStyle w:val="a3"/>
        <w:spacing w:before="5" w:line="237" w:lineRule="auto"/>
        <w:ind w:left="0" w:right="187"/>
        <w:jc w:val="both"/>
        <w:sectPr w:rsidR="00814F0D" w:rsidSect="00C648AB">
          <w:type w:val="continuous"/>
          <w:pgSz w:w="11910" w:h="16840"/>
          <w:pgMar w:top="1340" w:right="1320" w:bottom="280" w:left="1340" w:header="720" w:footer="720" w:gutter="0"/>
          <w:cols w:space="720"/>
        </w:sectPr>
      </w:pPr>
    </w:p>
    <w:p w:rsidR="00814F0D" w:rsidRDefault="00814F0D" w:rsidP="00C648AB">
      <w:pPr>
        <w:pStyle w:val="a3"/>
        <w:spacing w:before="7"/>
        <w:ind w:left="0"/>
        <w:jc w:val="both"/>
      </w:pP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Pr="00BD7245" w:rsidRDefault="00814F0D" w:rsidP="00BD7245">
      <w:pPr>
        <w:pStyle w:val="a5"/>
        <w:numPr>
          <w:ilvl w:val="1"/>
          <w:numId w:val="1"/>
        </w:numPr>
        <w:tabs>
          <w:tab w:val="left" w:pos="642"/>
        </w:tabs>
        <w:jc w:val="both"/>
        <w:rPr>
          <w:sz w:val="24"/>
          <w:szCs w:val="24"/>
        </w:rPr>
      </w:pPr>
      <w:r w:rsidRPr="00BD7245">
        <w:rPr>
          <w:sz w:val="24"/>
          <w:szCs w:val="24"/>
        </w:rPr>
        <w:t>В</w:t>
      </w:r>
      <w:r w:rsidRPr="00BD7245">
        <w:rPr>
          <w:spacing w:val="-5"/>
          <w:sz w:val="24"/>
          <w:szCs w:val="24"/>
        </w:rPr>
        <w:t xml:space="preserve"> </w:t>
      </w:r>
      <w:r w:rsidRPr="00BD7245">
        <w:rPr>
          <w:sz w:val="24"/>
          <w:szCs w:val="24"/>
        </w:rPr>
        <w:t>случае</w:t>
      </w:r>
      <w:r w:rsidRPr="00BD7245">
        <w:rPr>
          <w:spacing w:val="-2"/>
          <w:sz w:val="24"/>
          <w:szCs w:val="24"/>
        </w:rPr>
        <w:t xml:space="preserve"> </w:t>
      </w:r>
      <w:r w:rsidRPr="00BD7245">
        <w:rPr>
          <w:sz w:val="24"/>
          <w:szCs w:val="24"/>
        </w:rPr>
        <w:t>повреждения</w:t>
      </w:r>
      <w:r w:rsidRPr="00BD7245">
        <w:rPr>
          <w:spacing w:val="-3"/>
          <w:sz w:val="24"/>
          <w:szCs w:val="24"/>
        </w:rPr>
        <w:t xml:space="preserve"> </w:t>
      </w:r>
      <w:r w:rsidRPr="00BD7245">
        <w:rPr>
          <w:sz w:val="24"/>
          <w:szCs w:val="24"/>
        </w:rPr>
        <w:t>Флаг</w:t>
      </w:r>
      <w:r w:rsidRPr="00BD7245">
        <w:rPr>
          <w:spacing w:val="1"/>
          <w:sz w:val="24"/>
          <w:szCs w:val="24"/>
        </w:rPr>
        <w:t xml:space="preserve"> </w:t>
      </w:r>
      <w:r w:rsidRPr="00BD7245">
        <w:rPr>
          <w:sz w:val="24"/>
          <w:szCs w:val="24"/>
        </w:rPr>
        <w:t>должен</w:t>
      </w:r>
      <w:r w:rsidRPr="00BD7245">
        <w:rPr>
          <w:spacing w:val="-3"/>
          <w:sz w:val="24"/>
          <w:szCs w:val="24"/>
        </w:rPr>
        <w:t xml:space="preserve"> </w:t>
      </w:r>
      <w:r w:rsidRPr="00BD7245">
        <w:rPr>
          <w:sz w:val="24"/>
          <w:szCs w:val="24"/>
        </w:rPr>
        <w:t>быть</w:t>
      </w:r>
      <w:r w:rsidRPr="00BD7245">
        <w:rPr>
          <w:spacing w:val="-9"/>
          <w:sz w:val="24"/>
          <w:szCs w:val="24"/>
        </w:rPr>
        <w:t xml:space="preserve"> </w:t>
      </w:r>
      <w:r w:rsidRPr="00BD7245">
        <w:rPr>
          <w:sz w:val="24"/>
          <w:szCs w:val="24"/>
        </w:rPr>
        <w:t>немедленно заменен</w:t>
      </w:r>
      <w:r w:rsidRPr="00BD7245">
        <w:rPr>
          <w:spacing w:val="-2"/>
          <w:sz w:val="24"/>
          <w:szCs w:val="24"/>
        </w:rPr>
        <w:t xml:space="preserve"> запасным.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642"/>
        </w:tabs>
        <w:ind w:right="370" w:firstLine="0"/>
        <w:jc w:val="both"/>
        <w:rPr>
          <w:sz w:val="24"/>
          <w:szCs w:val="24"/>
        </w:rPr>
      </w:pPr>
      <w:r>
        <w:rPr>
          <w:sz w:val="24"/>
          <w:szCs w:val="24"/>
        </w:rPr>
        <w:t>Во время церемоний и мероприятий для создания особой торжественной атмосферы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использоваться ритуал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вноса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выноса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знаменной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группой в количестве четырех человек: руководителя и трех ассистентов, в соответствии с</w:t>
      </w:r>
    </w:p>
    <w:p w:rsidR="00814F0D" w:rsidRDefault="00814F0D" w:rsidP="00C648AB">
      <w:pPr>
        <w:pStyle w:val="a3"/>
        <w:spacing w:before="3"/>
        <w:ind w:right="187"/>
        <w:jc w:val="both"/>
      </w:pPr>
      <w:r>
        <w:t>Регламентом, изложенным в приложении 2 к Положению. Персональный состав знаменной</w:t>
      </w:r>
      <w:r>
        <w:rPr>
          <w:spacing w:val="-5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устанавливает</w:t>
      </w:r>
      <w:r>
        <w:rPr>
          <w:spacing w:val="-2"/>
        </w:rPr>
        <w:t xml:space="preserve"> </w:t>
      </w:r>
      <w:r>
        <w:t>директор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 xml:space="preserve">его </w:t>
      </w:r>
      <w:r>
        <w:rPr>
          <w:spacing w:val="-2"/>
        </w:rPr>
        <w:t>заместитель.</w:t>
      </w:r>
    </w:p>
    <w:p w:rsidR="00814F0D" w:rsidRDefault="00814F0D" w:rsidP="00C648AB">
      <w:pPr>
        <w:pStyle w:val="a3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642"/>
        </w:tabs>
        <w:ind w:right="178" w:firstLine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траура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верхней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древка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крепится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черная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лента,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длина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которой равна длине полотнища Флага. Флаг, поднятый на мачте (флагштоке), приспускается до половины высоты мачты (флагштока).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642"/>
        </w:tabs>
        <w:ind w:right="668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одновременном подъеме (размещении) Флага и флага субъекта РФ, муниципального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объединения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Флаг располагается с левой стороны от другого флага, если стоять к ним лицом; при</w:t>
      </w:r>
    </w:p>
    <w:p w:rsidR="00814F0D" w:rsidRDefault="00814F0D" w:rsidP="00C648AB">
      <w:pPr>
        <w:pStyle w:val="a3"/>
        <w:spacing w:before="3"/>
        <w:ind w:right="187"/>
        <w:jc w:val="both"/>
      </w:pPr>
      <w:r>
        <w:t>одновременном</w:t>
      </w:r>
      <w:r>
        <w:rPr>
          <w:spacing w:val="-4"/>
        </w:rPr>
        <w:t xml:space="preserve"> </w:t>
      </w:r>
      <w:r>
        <w:t>подъеме</w:t>
      </w:r>
      <w:r>
        <w:rPr>
          <w:spacing w:val="-4"/>
        </w:rPr>
        <w:t xml:space="preserve"> </w:t>
      </w:r>
      <w:r>
        <w:t>(размещении)</w:t>
      </w:r>
      <w:r>
        <w:rPr>
          <w:spacing w:val="-6"/>
        </w:rPr>
        <w:t xml:space="preserve"> </w:t>
      </w:r>
      <w:r>
        <w:t>нечетного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флагов</w:t>
      </w:r>
      <w:r>
        <w:rPr>
          <w:spacing w:val="-5"/>
        </w:rPr>
        <w:t xml:space="preserve"> </w:t>
      </w:r>
      <w:r>
        <w:t>Флаг</w:t>
      </w:r>
      <w:r>
        <w:rPr>
          <w:spacing w:val="-5"/>
        </w:rPr>
        <w:t xml:space="preserve"> </w:t>
      </w:r>
      <w:r>
        <w:t>располагается</w:t>
      </w:r>
      <w:r>
        <w:rPr>
          <w:spacing w:val="-3"/>
        </w:rPr>
        <w:t xml:space="preserve"> </w:t>
      </w:r>
      <w:r>
        <w:t xml:space="preserve">в центре, а при подъеме (размещении) четного числа флагов (но более двух) – левее </w:t>
      </w:r>
      <w:r>
        <w:rPr>
          <w:spacing w:val="-2"/>
        </w:rPr>
        <w:t>центра.</w:t>
      </w:r>
    </w:p>
    <w:p w:rsidR="00814F0D" w:rsidRDefault="00814F0D" w:rsidP="00C648AB">
      <w:pPr>
        <w:pStyle w:val="a3"/>
        <w:spacing w:before="8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642"/>
        </w:tabs>
        <w:spacing w:line="237" w:lineRule="auto"/>
        <w:ind w:right="286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одновременном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подъеме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(размещении)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флагов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размер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флага субъекта РФ, муниципального образования, общественного объединения либо</w:t>
      </w:r>
    </w:p>
    <w:p w:rsidR="00814F0D" w:rsidRDefault="00814F0D" w:rsidP="00C648AB">
      <w:pPr>
        <w:pStyle w:val="a3"/>
        <w:spacing w:before="5" w:line="237" w:lineRule="auto"/>
        <w:ind w:right="187"/>
        <w:jc w:val="both"/>
      </w:pPr>
      <w:r>
        <w:t>предприятия,</w:t>
      </w:r>
      <w:r>
        <w:rPr>
          <w:spacing w:val="-4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организации не</w:t>
      </w:r>
      <w:r>
        <w:rPr>
          <w:spacing w:val="-1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превышать размер</w:t>
      </w:r>
      <w:r>
        <w:rPr>
          <w:spacing w:val="-7"/>
        </w:rPr>
        <w:t xml:space="preserve"> </w:t>
      </w:r>
      <w:r>
        <w:t>Флага,</w:t>
      </w:r>
      <w:r>
        <w:rPr>
          <w:spacing w:val="-4"/>
        </w:rPr>
        <w:t xml:space="preserve"> </w:t>
      </w:r>
      <w:r>
        <w:t>а высота подъема Флага не может быть меньше высоты подъема других флагов.</w:t>
      </w:r>
    </w:p>
    <w:p w:rsidR="00814F0D" w:rsidRDefault="00814F0D" w:rsidP="00C648AB">
      <w:pPr>
        <w:pStyle w:val="a3"/>
        <w:spacing w:before="11"/>
        <w:ind w:left="0"/>
        <w:jc w:val="both"/>
      </w:pPr>
    </w:p>
    <w:p w:rsidR="00814F0D" w:rsidRDefault="00814F0D" w:rsidP="00C648AB">
      <w:pPr>
        <w:pStyle w:val="1"/>
        <w:numPr>
          <w:ilvl w:val="0"/>
          <w:numId w:val="1"/>
        </w:numPr>
        <w:tabs>
          <w:tab w:val="left" w:pos="3523"/>
        </w:tabs>
        <w:ind w:left="3523" w:hanging="244"/>
        <w:jc w:val="both"/>
      </w:pPr>
      <w:r>
        <w:t>Использование</w:t>
      </w:r>
      <w:r>
        <w:rPr>
          <w:spacing w:val="-7"/>
        </w:rPr>
        <w:t xml:space="preserve"> </w:t>
      </w:r>
      <w:r>
        <w:rPr>
          <w:spacing w:val="-4"/>
        </w:rPr>
        <w:t>Гимна</w:t>
      </w:r>
    </w:p>
    <w:p w:rsidR="00814F0D" w:rsidRDefault="00814F0D" w:rsidP="00C648AB">
      <w:pPr>
        <w:pStyle w:val="a3"/>
        <w:spacing w:before="3"/>
        <w:ind w:left="0"/>
        <w:jc w:val="both"/>
        <w:rPr>
          <w:b/>
          <w:bCs/>
        </w:rPr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spacing w:line="237" w:lineRule="auto"/>
        <w:ind w:right="776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Текст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Гимна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размещается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помещениях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(части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помещений),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отведенных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 экспозиции, посвященной государственной символике. Такие помещения (части</w:t>
      </w:r>
    </w:p>
    <w:p w:rsidR="00814F0D" w:rsidRDefault="00814F0D" w:rsidP="00C648AB">
      <w:pPr>
        <w:pStyle w:val="a3"/>
        <w:spacing w:before="5" w:line="237" w:lineRule="auto"/>
        <w:ind w:right="187"/>
        <w:jc w:val="both"/>
      </w:pPr>
      <w:r>
        <w:t>помещений)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эстетично</w:t>
      </w:r>
      <w:r>
        <w:rPr>
          <w:spacing w:val="-6"/>
        </w:rPr>
        <w:t xml:space="preserve"> </w:t>
      </w:r>
      <w:r>
        <w:t>оформлены и</w:t>
      </w:r>
      <w:r>
        <w:rPr>
          <w:spacing w:val="-6"/>
        </w:rPr>
        <w:t xml:space="preserve"> </w:t>
      </w:r>
      <w:r>
        <w:t>размещены</w:t>
      </w:r>
      <w:r>
        <w:rPr>
          <w:spacing w:val="-4"/>
        </w:rPr>
        <w:t xml:space="preserve"> </w:t>
      </w:r>
      <w:r>
        <w:t>вдали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хозяйственно- бытовых комнат, прохода и гардероба.</w:t>
      </w: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spacing w:before="74"/>
        <w:ind w:right="159" w:firstLine="0"/>
        <w:jc w:val="both"/>
        <w:rPr>
          <w:sz w:val="24"/>
          <w:szCs w:val="24"/>
        </w:rPr>
      </w:pPr>
      <w:r>
        <w:rPr>
          <w:sz w:val="24"/>
          <w:szCs w:val="24"/>
        </w:rPr>
        <w:t>Официальным является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Гимна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 тех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случаях, когда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выполняет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свою знаковую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функцию: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обозначает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государство,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присутствие, событие общероссийской важности или государственного значения. Официальными случаями исполнения являются все случаи, описанные в Федеральном конституционном законе от 25.12.2000 № 3-ФКЗ «О Государственном гимне Российской Федерации», а также иные случаи исполнения Гимна в церемониальных ситуациях, на официальных и массовых мероприятиях, в значимых общественных и частных случаях.</w:t>
      </w:r>
    </w:p>
    <w:p w:rsidR="00814F0D" w:rsidRDefault="00814F0D" w:rsidP="00C648AB">
      <w:pPr>
        <w:pStyle w:val="a3"/>
        <w:spacing w:before="3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ind w:left="522" w:hanging="4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Гимн </w:t>
      </w:r>
      <w:r>
        <w:rPr>
          <w:spacing w:val="-2"/>
          <w:sz w:val="24"/>
          <w:szCs w:val="24"/>
        </w:rPr>
        <w:t>исполняется: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2"/>
          <w:numId w:val="1"/>
        </w:numPr>
        <w:tabs>
          <w:tab w:val="left" w:pos="820"/>
          <w:tab w:val="left" w:pos="883"/>
        </w:tabs>
        <w:spacing w:line="242" w:lineRule="auto"/>
        <w:ind w:right="889" w:hanging="361"/>
        <w:jc w:val="both"/>
        <w:rPr>
          <w:sz w:val="24"/>
          <w:szCs w:val="24"/>
        </w:rPr>
      </w:pP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официальной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подъема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официальных </w:t>
      </w:r>
      <w:r>
        <w:rPr>
          <w:spacing w:val="-2"/>
          <w:sz w:val="24"/>
          <w:szCs w:val="24"/>
        </w:rPr>
        <w:t>церемоний;</w:t>
      </w:r>
    </w:p>
    <w:p w:rsidR="00814F0D" w:rsidRDefault="00814F0D" w:rsidP="00C648AB">
      <w:pPr>
        <w:pStyle w:val="a5"/>
        <w:numPr>
          <w:ilvl w:val="2"/>
          <w:numId w:val="1"/>
        </w:numPr>
        <w:tabs>
          <w:tab w:val="left" w:pos="820"/>
          <w:tab w:val="left" w:pos="883"/>
        </w:tabs>
        <w:spacing w:line="242" w:lineRule="auto"/>
        <w:ind w:right="723" w:hanging="361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открытии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памятников 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памятных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знаков,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 решению государственных органов и органов местного самоуправления;</w:t>
      </w:r>
    </w:p>
    <w:p w:rsidR="00814F0D" w:rsidRDefault="00814F0D" w:rsidP="00C648AB">
      <w:pPr>
        <w:pStyle w:val="a5"/>
        <w:numPr>
          <w:ilvl w:val="2"/>
          <w:numId w:val="1"/>
        </w:numPr>
        <w:tabs>
          <w:tab w:val="left" w:pos="820"/>
          <w:tab w:val="left" w:pos="883"/>
        </w:tabs>
        <w:spacing w:line="242" w:lineRule="auto"/>
        <w:ind w:right="1595" w:hanging="361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открытии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закрытии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торжественных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собраний,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посвященных государственным и муниципальным праздникам;</w:t>
      </w:r>
    </w:p>
    <w:p w:rsidR="00814F0D" w:rsidRDefault="00814F0D" w:rsidP="00C648AB">
      <w:pPr>
        <w:pStyle w:val="a5"/>
        <w:numPr>
          <w:ilvl w:val="2"/>
          <w:numId w:val="1"/>
        </w:numPr>
        <w:tabs>
          <w:tab w:val="left" w:pos="820"/>
          <w:tab w:val="left" w:pos="883"/>
        </w:tabs>
        <w:ind w:right="372" w:hanging="361"/>
        <w:jc w:val="both"/>
        <w:rPr>
          <w:sz w:val="24"/>
          <w:szCs w:val="24"/>
        </w:rPr>
      </w:pPr>
      <w:r>
        <w:rPr>
          <w:sz w:val="24"/>
          <w:szCs w:val="24"/>
        </w:rPr>
        <w:t>в общеобразовательных организациях независимо от форм собственности – перед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первым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уроком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(занятием)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 день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нового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года, 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также во время проводимых торжественных мероприятий, посвященных</w:t>
      </w:r>
    </w:p>
    <w:p w:rsidR="00814F0D" w:rsidRDefault="00814F0D" w:rsidP="00C648AB">
      <w:pPr>
        <w:pStyle w:val="a3"/>
        <w:ind w:left="883"/>
        <w:jc w:val="both"/>
      </w:pPr>
      <w:r>
        <w:lastRenderedPageBreak/>
        <w:t>государственным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муниципальным</w:t>
      </w:r>
      <w:r>
        <w:rPr>
          <w:spacing w:val="-4"/>
        </w:rPr>
        <w:t xml:space="preserve"> </w:t>
      </w:r>
      <w:r>
        <w:rPr>
          <w:spacing w:val="-2"/>
        </w:rPr>
        <w:t>праздникам.</w:t>
      </w:r>
    </w:p>
    <w:p w:rsidR="00814F0D" w:rsidRDefault="00814F0D" w:rsidP="00C648AB">
      <w:pPr>
        <w:pStyle w:val="a3"/>
        <w:spacing w:before="263"/>
        <w:jc w:val="both"/>
      </w:pPr>
      <w:r>
        <w:t>Гимн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исполняться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торжественных</w:t>
      </w:r>
      <w:r>
        <w:rPr>
          <w:spacing w:val="-2"/>
        </w:rPr>
        <w:t xml:space="preserve"> мероприятий.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ind w:left="522" w:hanging="422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исполнении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Гимна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присутствующие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выслушивают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2"/>
          <w:sz w:val="24"/>
          <w:szCs w:val="24"/>
        </w:rPr>
        <w:t xml:space="preserve"> стоя.</w:t>
      </w:r>
    </w:p>
    <w:p w:rsidR="00814F0D" w:rsidRDefault="00814F0D" w:rsidP="00C648AB">
      <w:pPr>
        <w:pStyle w:val="a3"/>
        <w:spacing w:before="2"/>
        <w:ind w:right="187"/>
        <w:jc w:val="both"/>
      </w:pPr>
      <w:r>
        <w:t>Данное требование не распространяется на лиц, не способных встать или испытывающих</w:t>
      </w:r>
      <w:r>
        <w:rPr>
          <w:spacing w:val="-4"/>
        </w:rPr>
        <w:t xml:space="preserve"> </w:t>
      </w:r>
      <w:r>
        <w:t>затруднения при</w:t>
      </w:r>
      <w:r>
        <w:rPr>
          <w:spacing w:val="-5"/>
        </w:rPr>
        <w:t xml:space="preserve"> </w:t>
      </w:r>
      <w:r>
        <w:t>вставании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стоянии</w:t>
      </w:r>
      <w:r>
        <w:rPr>
          <w:spacing w:val="-5"/>
        </w:rPr>
        <w:t xml:space="preserve"> </w:t>
      </w:r>
      <w:r>
        <w:t>вследствие</w:t>
      </w:r>
      <w:r>
        <w:rPr>
          <w:spacing w:val="-1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здоровья: пожилых людей, инвалидов, больных и травмированных, а также детей раннего</w:t>
      </w:r>
    </w:p>
    <w:p w:rsidR="00814F0D" w:rsidRDefault="00814F0D" w:rsidP="00C648AB">
      <w:pPr>
        <w:pStyle w:val="a3"/>
        <w:spacing w:line="274" w:lineRule="exact"/>
        <w:jc w:val="both"/>
      </w:pPr>
      <w:r>
        <w:rPr>
          <w:spacing w:val="-2"/>
        </w:rPr>
        <w:t>возраста.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ind w:right="22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официальном исполнении Гимна мужчины должны находиться без головных уборов.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Данное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требование имеет ряд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исключений,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основанных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традициях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правах личных свобод граждан. Например, не обнажают головы те, кто имеет специальный головной убор, ношение которого вызвано состоянием здоровья.</w:t>
      </w:r>
    </w:p>
    <w:p w:rsidR="00814F0D" w:rsidRDefault="00814F0D" w:rsidP="00C648AB">
      <w:pPr>
        <w:pStyle w:val="a3"/>
        <w:spacing w:before="3"/>
        <w:ind w:left="0"/>
        <w:jc w:val="both"/>
      </w:pPr>
    </w:p>
    <w:p w:rsidR="00814F0D" w:rsidRDefault="00814F0D" w:rsidP="00C648AB">
      <w:pPr>
        <w:pStyle w:val="a3"/>
        <w:ind w:right="187"/>
        <w:jc w:val="both"/>
      </w:pPr>
      <w:r>
        <w:t>Допускается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обнажать</w:t>
      </w:r>
      <w:r>
        <w:rPr>
          <w:spacing w:val="-6"/>
        </w:rPr>
        <w:t xml:space="preserve"> </w:t>
      </w:r>
      <w:r>
        <w:t>голову</w:t>
      </w:r>
      <w:r>
        <w:rPr>
          <w:spacing w:val="-1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исключительно</w:t>
      </w:r>
      <w:r>
        <w:rPr>
          <w:spacing w:val="-3"/>
        </w:rPr>
        <w:t xml:space="preserve"> </w:t>
      </w:r>
      <w:r>
        <w:t>неблагоприятных погодных, природных или технических условиях, когда обнажение головы на время исполнения гимна действительно способно привести к потере здоровья, травме или создать угрозу жизни.</w:t>
      </w:r>
    </w:p>
    <w:p w:rsidR="00814F0D" w:rsidRDefault="00814F0D" w:rsidP="00C648AB">
      <w:pPr>
        <w:pStyle w:val="a3"/>
        <w:spacing w:before="10"/>
        <w:ind w:left="0"/>
        <w:jc w:val="both"/>
      </w:pPr>
    </w:p>
    <w:p w:rsidR="00814F0D" w:rsidRDefault="00814F0D" w:rsidP="00C648AB">
      <w:pPr>
        <w:pStyle w:val="a3"/>
        <w:spacing w:line="237" w:lineRule="auto"/>
        <w:ind w:right="187"/>
        <w:jc w:val="both"/>
      </w:pPr>
      <w:r>
        <w:t>Допускается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обнажать</w:t>
      </w:r>
      <w:r>
        <w:rPr>
          <w:spacing w:val="-7"/>
        </w:rPr>
        <w:t xml:space="preserve"> </w:t>
      </w:r>
      <w:r>
        <w:t>голову</w:t>
      </w:r>
      <w:r>
        <w:rPr>
          <w:spacing w:val="-11"/>
        </w:rPr>
        <w:t xml:space="preserve"> </w:t>
      </w:r>
      <w:r>
        <w:t>лицам,</w:t>
      </w:r>
      <w:r>
        <w:rPr>
          <w:spacing w:val="-1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убеждения</w:t>
      </w:r>
      <w:r>
        <w:rPr>
          <w:spacing w:val="-3"/>
        </w:rPr>
        <w:t xml:space="preserve"> </w:t>
      </w:r>
      <w:r>
        <w:t>которых рассматривают обнажение головы как акт неуважения и (или) унижения.</w:t>
      </w:r>
    </w:p>
    <w:p w:rsidR="00814F0D" w:rsidRDefault="00814F0D" w:rsidP="00C648AB">
      <w:pPr>
        <w:pStyle w:val="a3"/>
        <w:spacing w:before="6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ind w:right="701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исполнении Гимна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следует соблюдать тишину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 сократить передвижения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перемещения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предельно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возможного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минимума.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Гимн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следует </w:t>
      </w:r>
      <w:proofErr w:type="gramStart"/>
      <w:r>
        <w:rPr>
          <w:sz w:val="24"/>
          <w:szCs w:val="24"/>
        </w:rPr>
        <w:t>выслушать</w:t>
      </w:r>
      <w:proofErr w:type="gramEnd"/>
      <w:r>
        <w:rPr>
          <w:sz w:val="24"/>
          <w:szCs w:val="24"/>
        </w:rPr>
        <w:t xml:space="preserve"> молча либо подпевая исполнению.</w:t>
      </w:r>
    </w:p>
    <w:p w:rsidR="00814F0D" w:rsidRDefault="00814F0D" w:rsidP="00C648AB">
      <w:pPr>
        <w:pStyle w:val="a3"/>
        <w:spacing w:before="8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spacing w:line="237" w:lineRule="auto"/>
        <w:ind w:right="825" w:firstLine="0"/>
        <w:jc w:val="both"/>
        <w:rPr>
          <w:sz w:val="24"/>
          <w:szCs w:val="24"/>
        </w:rPr>
      </w:pPr>
      <w:r>
        <w:rPr>
          <w:sz w:val="24"/>
          <w:szCs w:val="24"/>
        </w:rPr>
        <w:t>Если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Гимна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сопровождается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поднятием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Флага,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присутствующие поворачиваются лицом к поднимаемому Флагу.</w:t>
      </w: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spacing w:before="74"/>
        <w:ind w:right="223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исполнении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Гимна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 словами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исполняется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весь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Гимн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целиком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(три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куплета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 повторением припева после каждого куплета). В исключительных случаях возможно исполнение гимна со словами в составе только первого куплета и припева.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ind w:right="75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исполнении Гимна без слов исполняются вступление, куплет и припев. Троекратное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куплетов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припевов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 исполнении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Гимна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без слов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не </w:t>
      </w:r>
      <w:r>
        <w:rPr>
          <w:spacing w:val="-2"/>
          <w:sz w:val="24"/>
          <w:szCs w:val="24"/>
        </w:rPr>
        <w:t>применяется.</w:t>
      </w:r>
    </w:p>
    <w:p w:rsidR="00814F0D" w:rsidRDefault="00814F0D" w:rsidP="00C648AB">
      <w:pPr>
        <w:pStyle w:val="a3"/>
        <w:spacing w:before="10"/>
        <w:ind w:left="0"/>
        <w:jc w:val="both"/>
      </w:pPr>
    </w:p>
    <w:p w:rsidR="00814F0D" w:rsidRDefault="00814F0D" w:rsidP="00C648AB">
      <w:pPr>
        <w:pStyle w:val="1"/>
        <w:numPr>
          <w:ilvl w:val="0"/>
          <w:numId w:val="1"/>
        </w:numPr>
        <w:tabs>
          <w:tab w:val="left" w:pos="3562"/>
        </w:tabs>
        <w:ind w:left="3562" w:hanging="244"/>
        <w:jc w:val="both"/>
      </w:pPr>
      <w:r>
        <w:t>Использование</w:t>
      </w:r>
      <w:r>
        <w:rPr>
          <w:spacing w:val="-7"/>
        </w:rPr>
        <w:t xml:space="preserve"> </w:t>
      </w:r>
      <w:r>
        <w:rPr>
          <w:spacing w:val="-4"/>
        </w:rPr>
        <w:t>Герба</w:t>
      </w: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spacing w:before="271" w:line="242" w:lineRule="auto"/>
        <w:ind w:right="920" w:firstLine="0"/>
        <w:jc w:val="both"/>
        <w:rPr>
          <w:sz w:val="24"/>
          <w:szCs w:val="24"/>
        </w:rPr>
      </w:pPr>
      <w:r>
        <w:rPr>
          <w:sz w:val="24"/>
          <w:szCs w:val="24"/>
        </w:rPr>
        <w:t>Допускается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Герба,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его изображения,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такое использование не является надругательством над Гербом.</w:t>
      </w:r>
    </w:p>
    <w:p w:rsidR="00814F0D" w:rsidRDefault="00814F0D" w:rsidP="00C648AB">
      <w:pPr>
        <w:pStyle w:val="a3"/>
        <w:spacing w:before="2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spacing w:line="275" w:lineRule="exact"/>
        <w:ind w:left="522" w:hanging="422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Герб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размещается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помещениях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(части</w:t>
      </w:r>
    </w:p>
    <w:p w:rsidR="00814F0D" w:rsidRDefault="00814F0D" w:rsidP="00C648AB">
      <w:pPr>
        <w:pStyle w:val="a3"/>
        <w:ind w:right="395"/>
        <w:jc w:val="both"/>
      </w:pPr>
      <w:r>
        <w:t>помещений),</w:t>
      </w:r>
      <w:r>
        <w:rPr>
          <w:spacing w:val="-10"/>
        </w:rPr>
        <w:t xml:space="preserve"> </w:t>
      </w:r>
      <w:r>
        <w:t>отведенных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экспозиции,</w:t>
      </w:r>
      <w:r>
        <w:rPr>
          <w:spacing w:val="-5"/>
        </w:rPr>
        <w:t xml:space="preserve"> </w:t>
      </w:r>
      <w:r>
        <w:t>посвященной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символике. Такие помещения должны быть эстетично оформлены и размещены вдали от хозяйственно-бытовых комнат, прохода и гардероба.</w:t>
      </w:r>
    </w:p>
    <w:p w:rsidR="00814F0D" w:rsidRDefault="00814F0D" w:rsidP="00C648AB">
      <w:pPr>
        <w:pStyle w:val="a3"/>
        <w:spacing w:before="4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spacing w:before="1"/>
        <w:ind w:right="358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одновременном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размещении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Герба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герба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(геральдического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знака)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субъекта РФ, муниципального образования, общественного объединения либо предприятия, учреждения или организации Герб располагается с левой стороны от другого герба (геральдического знака), если стоять к ним лицом; при одновременном размещении нечетного числа гербов (геральдических знаков) Герб располагается в центре, а при размещении четного числа гербов (но более двух) – левее центра.</w:t>
      </w:r>
    </w:p>
    <w:p w:rsidR="00814F0D" w:rsidRDefault="00814F0D" w:rsidP="00C648AB">
      <w:pPr>
        <w:pStyle w:val="a3"/>
        <w:spacing w:before="2"/>
        <w:ind w:left="0"/>
        <w:jc w:val="both"/>
      </w:pPr>
    </w:p>
    <w:p w:rsidR="00814F0D" w:rsidRDefault="00814F0D" w:rsidP="00C648AB">
      <w:pPr>
        <w:pStyle w:val="a5"/>
        <w:numPr>
          <w:ilvl w:val="1"/>
          <w:numId w:val="1"/>
        </w:numPr>
        <w:tabs>
          <w:tab w:val="left" w:pos="522"/>
        </w:tabs>
        <w:spacing w:line="242" w:lineRule="auto"/>
        <w:ind w:right="384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одновременном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размещении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Герба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гербов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(геральдических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знаков) размер герба (геральдического знака) субъекта РФ, муниципального образования,</w:t>
      </w:r>
    </w:p>
    <w:p w:rsidR="00814F0D" w:rsidRDefault="00814F0D" w:rsidP="00C648AB">
      <w:pPr>
        <w:pStyle w:val="a3"/>
        <w:spacing w:line="242" w:lineRule="auto"/>
        <w:jc w:val="both"/>
      </w:pPr>
      <w:r>
        <w:t>общественного</w:t>
      </w:r>
      <w:r>
        <w:rPr>
          <w:spacing w:val="-5"/>
        </w:rPr>
        <w:t xml:space="preserve"> </w:t>
      </w:r>
      <w:r>
        <w:t>объединения либо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размер</w:t>
      </w:r>
      <w:r>
        <w:rPr>
          <w:spacing w:val="-6"/>
        </w:rPr>
        <w:t xml:space="preserve"> </w:t>
      </w:r>
      <w:r>
        <w:t>Герба, при этом Герб не может быть размещен ниже других гербов (геральдических знаков).</w:t>
      </w:r>
    </w:p>
    <w:p w:rsidR="00814F0D" w:rsidRDefault="00814F0D" w:rsidP="00C648AB">
      <w:pPr>
        <w:pStyle w:val="a3"/>
        <w:ind w:left="0"/>
        <w:jc w:val="both"/>
      </w:pPr>
    </w:p>
    <w:p w:rsidR="00814F0D" w:rsidRDefault="00814F0D" w:rsidP="00C648AB">
      <w:pPr>
        <w:pStyle w:val="a3"/>
        <w:ind w:left="0"/>
        <w:jc w:val="both"/>
      </w:pPr>
    </w:p>
    <w:p w:rsidR="00814F0D" w:rsidRDefault="00814F0D" w:rsidP="00C648AB">
      <w:pPr>
        <w:pStyle w:val="a3"/>
        <w:spacing w:before="2"/>
        <w:ind w:left="0"/>
        <w:jc w:val="both"/>
      </w:pPr>
    </w:p>
    <w:p w:rsidR="00814F0D" w:rsidRDefault="00814F0D" w:rsidP="00C648AB">
      <w:pPr>
        <w:pStyle w:val="a3"/>
        <w:spacing w:line="275" w:lineRule="exact"/>
        <w:ind w:left="0" w:right="111"/>
        <w:jc w:val="right"/>
      </w:pPr>
      <w:r>
        <w:t>Приложение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 Положению</w:t>
      </w:r>
      <w:r>
        <w:rPr>
          <w:spacing w:val="-4"/>
        </w:rPr>
        <w:t xml:space="preserve"> </w:t>
      </w:r>
      <w:r>
        <w:t xml:space="preserve">об </w:t>
      </w:r>
      <w:r>
        <w:rPr>
          <w:spacing w:val="-2"/>
        </w:rPr>
        <w:t>использовании</w:t>
      </w:r>
    </w:p>
    <w:p w:rsidR="00814F0D" w:rsidRDefault="00814F0D" w:rsidP="00C648AB">
      <w:pPr>
        <w:pStyle w:val="a3"/>
        <w:spacing w:line="242" w:lineRule="auto"/>
        <w:ind w:left="5666" w:right="112" w:firstLine="672"/>
        <w:jc w:val="both"/>
      </w:pPr>
      <w:r>
        <w:t>государственных</w:t>
      </w:r>
      <w:r>
        <w:rPr>
          <w:spacing w:val="-15"/>
        </w:rPr>
        <w:t xml:space="preserve"> </w:t>
      </w:r>
      <w:r>
        <w:t>символов в</w:t>
      </w:r>
      <w:r>
        <w:rPr>
          <w:spacing w:val="-2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«Бакрчинская</w:t>
      </w:r>
      <w:r>
        <w:rPr>
          <w:spacing w:val="-1"/>
        </w:rPr>
        <w:t xml:space="preserve"> </w:t>
      </w:r>
      <w:r>
        <w:rPr>
          <w:spacing w:val="-4"/>
        </w:rPr>
        <w:t>СОШ»</w:t>
      </w:r>
    </w:p>
    <w:p w:rsidR="00814F0D" w:rsidRDefault="00814F0D" w:rsidP="00C648AB">
      <w:pPr>
        <w:pStyle w:val="a3"/>
        <w:ind w:left="0"/>
        <w:jc w:val="both"/>
      </w:pPr>
    </w:p>
    <w:p w:rsidR="00814F0D" w:rsidRDefault="00814F0D" w:rsidP="00C648AB">
      <w:pPr>
        <w:pStyle w:val="a3"/>
        <w:ind w:left="0"/>
        <w:jc w:val="both"/>
      </w:pPr>
    </w:p>
    <w:p w:rsidR="00814F0D" w:rsidRDefault="00814F0D" w:rsidP="00C648AB">
      <w:pPr>
        <w:pStyle w:val="a3"/>
        <w:spacing w:before="6"/>
        <w:ind w:left="0"/>
        <w:jc w:val="both"/>
      </w:pPr>
    </w:p>
    <w:p w:rsidR="00814F0D" w:rsidRDefault="00814F0D" w:rsidP="00C648AB">
      <w:pPr>
        <w:pStyle w:val="1"/>
        <w:spacing w:line="242" w:lineRule="auto"/>
        <w:ind w:hanging="2536"/>
        <w:jc w:val="both"/>
      </w:pPr>
      <w:r>
        <w:t>Регламент подъема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спуска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 МБОУ «Бакрчинская СОШ»</w:t>
      </w: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344"/>
        </w:tabs>
        <w:spacing w:before="273" w:line="275" w:lineRule="exact"/>
        <w:ind w:left="344" w:hanging="244"/>
        <w:jc w:val="both"/>
        <w:rPr>
          <w:sz w:val="24"/>
          <w:szCs w:val="24"/>
        </w:rPr>
      </w:pPr>
      <w:r>
        <w:rPr>
          <w:sz w:val="24"/>
          <w:szCs w:val="24"/>
        </w:rPr>
        <w:t>Место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</w:t>
      </w:r>
      <w:r>
        <w:rPr>
          <w:sz w:val="24"/>
          <w:szCs w:val="24"/>
        </w:rPr>
        <w:t>одъема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спуска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площадка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перед</w:t>
      </w:r>
    </w:p>
    <w:p w:rsidR="00814F0D" w:rsidRDefault="00814F0D" w:rsidP="00C648AB">
      <w:pPr>
        <w:pStyle w:val="a3"/>
        <w:jc w:val="both"/>
      </w:pPr>
      <w:r>
        <w:t>образовательной</w:t>
      </w:r>
      <w:r>
        <w:rPr>
          <w:spacing w:val="-4"/>
        </w:rPr>
        <w:t xml:space="preserve"> </w:t>
      </w:r>
      <w:r>
        <w:t>организацией,</w:t>
      </w:r>
      <w:r>
        <w:rPr>
          <w:spacing w:val="-1"/>
        </w:rPr>
        <w:t xml:space="preserve"> </w:t>
      </w:r>
      <w:r>
        <w:t>актовый</w:t>
      </w:r>
      <w:r>
        <w:rPr>
          <w:spacing w:val="-5"/>
        </w:rPr>
        <w:t xml:space="preserve"> </w:t>
      </w:r>
      <w:r>
        <w:t>зал,</w:t>
      </w:r>
      <w:r>
        <w:rPr>
          <w:spacing w:val="-4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зал,</w:t>
      </w:r>
      <w:r>
        <w:rPr>
          <w:spacing w:val="-1"/>
        </w:rPr>
        <w:t xml:space="preserve"> </w:t>
      </w:r>
      <w:r>
        <w:t>холл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определяется климатическими и широтными условиями, конструктивными особенностями здания, и спецификой образовательной организации. В осенне-зимний период рекомендовано проведение церемонии в помещении, в весенне-летний – на открытой площадке.</w:t>
      </w:r>
    </w:p>
    <w:p w:rsidR="00814F0D" w:rsidRDefault="00814F0D" w:rsidP="00C648AB">
      <w:pPr>
        <w:pStyle w:val="a3"/>
        <w:spacing w:before="2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344"/>
        </w:tabs>
        <w:ind w:left="344" w:hanging="244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организации,</w:t>
      </w:r>
    </w:p>
    <w:p w:rsidR="00814F0D" w:rsidRDefault="00814F0D" w:rsidP="00C648AB">
      <w:pPr>
        <w:pStyle w:val="a3"/>
        <w:spacing w:before="5" w:line="237" w:lineRule="auto"/>
        <w:ind w:right="187"/>
        <w:jc w:val="both"/>
      </w:pPr>
      <w:r>
        <w:t>представители</w:t>
      </w:r>
      <w:r>
        <w:rPr>
          <w:spacing w:val="-2"/>
        </w:rPr>
        <w:t xml:space="preserve"> </w:t>
      </w:r>
      <w:r>
        <w:t>совета</w:t>
      </w:r>
      <w:r>
        <w:rPr>
          <w:spacing w:val="-9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совета</w:t>
      </w:r>
      <w:r>
        <w:rPr>
          <w:spacing w:val="-9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представители</w:t>
      </w:r>
      <w:r>
        <w:rPr>
          <w:spacing w:val="-7"/>
        </w:rPr>
        <w:t xml:space="preserve"> </w:t>
      </w:r>
      <w:r>
        <w:t>работников образовательной организации.</w:t>
      </w:r>
    </w:p>
    <w:p w:rsidR="00814F0D" w:rsidRDefault="00814F0D" w:rsidP="00C648AB">
      <w:pPr>
        <w:pStyle w:val="a3"/>
        <w:spacing w:before="76" w:line="237" w:lineRule="auto"/>
        <w:ind w:right="187"/>
        <w:jc w:val="both"/>
      </w:pPr>
      <w:r>
        <w:t>В</w:t>
      </w:r>
      <w:r>
        <w:rPr>
          <w:spacing w:val="-7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праздников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церемонии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участие приглашенные гости.</w:t>
      </w:r>
    </w:p>
    <w:p w:rsidR="00814F0D" w:rsidRDefault="00814F0D" w:rsidP="00C648AB">
      <w:pPr>
        <w:pStyle w:val="a3"/>
        <w:spacing w:before="6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344"/>
        </w:tabs>
        <w:ind w:left="100" w:right="1095" w:firstLine="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образовательной организации вправе определять категорию участников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учащиеся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параллели </w:t>
      </w:r>
      <w:r>
        <w:rPr>
          <w:spacing w:val="-2"/>
          <w:sz w:val="24"/>
          <w:szCs w:val="24"/>
        </w:rPr>
        <w:t>классов).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344"/>
        </w:tabs>
        <w:ind w:left="100" w:right="177" w:firstLine="0"/>
        <w:jc w:val="both"/>
        <w:rPr>
          <w:sz w:val="24"/>
          <w:szCs w:val="24"/>
        </w:rPr>
      </w:pPr>
      <w:r>
        <w:rPr>
          <w:sz w:val="24"/>
          <w:szCs w:val="24"/>
        </w:rPr>
        <w:t>Учитель информирует классы (группы), не принимающие участие в церемонии, о составе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знаменной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группы,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оглашает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календарь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памятных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дат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общегосударственного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локального значения на неделю – на первом уроке в день проведения церемонии. Рекомендуется исполнение краткой версии (куплет и припев) Гимна одновременно с участниками церемонии по стойке «Смирно».</w:t>
      </w:r>
    </w:p>
    <w:p w:rsidR="00814F0D" w:rsidRDefault="00814F0D" w:rsidP="00C648AB">
      <w:pPr>
        <w:pStyle w:val="a3"/>
        <w:spacing w:before="8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344"/>
        </w:tabs>
        <w:spacing w:line="237" w:lineRule="auto"/>
        <w:ind w:left="100" w:right="951" w:firstLine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церемониях,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посвященных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праздникам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памятным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дням истории, по возможности проводится общее торжественное построение</w:t>
      </w:r>
    </w:p>
    <w:p w:rsidR="00814F0D" w:rsidRDefault="00814F0D" w:rsidP="00C648AB">
      <w:pPr>
        <w:pStyle w:val="a3"/>
        <w:spacing w:before="4"/>
        <w:jc w:val="both"/>
      </w:pP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организации.</w:t>
      </w:r>
    </w:p>
    <w:p w:rsidR="00814F0D" w:rsidRDefault="00814F0D" w:rsidP="00C648AB">
      <w:pPr>
        <w:pStyle w:val="a3"/>
        <w:spacing w:before="7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344"/>
        </w:tabs>
        <w:spacing w:line="237" w:lineRule="auto"/>
        <w:ind w:left="100" w:right="1284" w:firstLine="0"/>
        <w:jc w:val="both"/>
        <w:rPr>
          <w:sz w:val="24"/>
          <w:szCs w:val="24"/>
        </w:rPr>
      </w:pPr>
      <w:r>
        <w:rPr>
          <w:sz w:val="24"/>
          <w:szCs w:val="24"/>
        </w:rPr>
        <w:t>Церемонией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руководит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ответственное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лицо,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определенное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руководителем образовательной организации (далее – руководитель церемонии).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ind w:left="100" w:right="323" w:firstLine="0"/>
        <w:jc w:val="both"/>
        <w:rPr>
          <w:sz w:val="24"/>
          <w:szCs w:val="24"/>
        </w:rPr>
      </w:pPr>
      <w:r>
        <w:rPr>
          <w:sz w:val="24"/>
          <w:szCs w:val="24"/>
        </w:rPr>
        <w:t>Построение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церемонию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конструктивных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особенностей места проведения церемонии.</w:t>
      </w: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344"/>
        </w:tabs>
        <w:spacing w:before="274"/>
        <w:ind w:left="100" w:right="179" w:firstLine="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церемонии формируется знаменная группа (знаменосец и ассистенты).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поднятии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мачту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(флагшток)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назначается четыре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ассистента, при использовании флага на древке – два ассистента.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ind w:left="100" w:right="148" w:firstLine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знаменную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группу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входят учащиеся,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имеющие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учебные,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спортивные,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общественно значимые достижения. Также могут включаться работники</w:t>
      </w:r>
    </w:p>
    <w:p w:rsidR="00814F0D" w:rsidRDefault="00814F0D" w:rsidP="00C648AB">
      <w:pPr>
        <w:pStyle w:val="a3"/>
        <w:spacing w:line="271" w:lineRule="exact"/>
        <w:jc w:val="both"/>
      </w:pPr>
      <w:r>
        <w:lastRenderedPageBreak/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line="242" w:lineRule="auto"/>
        <w:ind w:left="100" w:right="757" w:firstLine="0"/>
        <w:jc w:val="both"/>
        <w:rPr>
          <w:sz w:val="24"/>
          <w:szCs w:val="24"/>
        </w:rPr>
      </w:pPr>
      <w:r>
        <w:rPr>
          <w:sz w:val="24"/>
          <w:szCs w:val="24"/>
        </w:rPr>
        <w:t>Перед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началом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знаменной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группе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выдается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Флаг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 церемонии выноса и подъема Флага.</w:t>
      </w: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before="273" w:line="242" w:lineRule="auto"/>
        <w:ind w:left="100" w:right="470" w:firstLine="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оглашает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участникам,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почему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предоставлено право нести (поднимать) Флаг.</w:t>
      </w:r>
    </w:p>
    <w:p w:rsidR="00814F0D" w:rsidRDefault="00814F0D" w:rsidP="00C648AB">
      <w:pPr>
        <w:pStyle w:val="a3"/>
        <w:spacing w:before="2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line="275" w:lineRule="exact"/>
        <w:ind w:left="464" w:hanging="364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начале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руководитель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команду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построения</w:t>
      </w:r>
    </w:p>
    <w:p w:rsidR="00814F0D" w:rsidRDefault="00814F0D" w:rsidP="00C648AB">
      <w:pPr>
        <w:pStyle w:val="a3"/>
        <w:spacing w:line="242" w:lineRule="auto"/>
        <w:ind w:right="187"/>
        <w:jc w:val="both"/>
      </w:pPr>
      <w:r>
        <w:t>«Внимание!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Государственный флаг 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смирно!</w:t>
      </w:r>
      <w:r>
        <w:rPr>
          <w:spacing w:val="-10"/>
        </w:rPr>
        <w:t xml:space="preserve"> </w:t>
      </w:r>
      <w:r>
        <w:t xml:space="preserve">Флаг </w:t>
      </w:r>
      <w:r>
        <w:rPr>
          <w:spacing w:val="-2"/>
        </w:rPr>
        <w:t>внести!».</w:t>
      </w:r>
    </w:p>
    <w:p w:rsidR="00814F0D" w:rsidRDefault="00814F0D" w:rsidP="00C648AB">
      <w:pPr>
        <w:pStyle w:val="a3"/>
        <w:spacing w:before="3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line="237" w:lineRule="auto"/>
        <w:ind w:left="100" w:righ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>Знаменная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выносит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Флаг.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вправе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сопроводить вынос Флага маршем. Важно выдержать «шаг в ногу» знаменной группы.</w:t>
      </w:r>
    </w:p>
    <w:p w:rsidR="00814F0D" w:rsidRDefault="00814F0D" w:rsidP="00C648AB">
      <w:pPr>
        <w:pStyle w:val="a3"/>
        <w:spacing w:before="6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before="1" w:line="275" w:lineRule="exact"/>
        <w:ind w:left="464" w:hanging="364"/>
        <w:jc w:val="both"/>
        <w:rPr>
          <w:sz w:val="24"/>
          <w:szCs w:val="24"/>
        </w:rPr>
      </w:pPr>
      <w:r>
        <w:rPr>
          <w:sz w:val="24"/>
          <w:szCs w:val="24"/>
        </w:rPr>
        <w:t>Знаменная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останавливается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флагштока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флага </w:t>
      </w:r>
      <w:r>
        <w:rPr>
          <w:spacing w:val="-5"/>
          <w:sz w:val="24"/>
          <w:szCs w:val="24"/>
        </w:rPr>
        <w:t>на</w:t>
      </w:r>
    </w:p>
    <w:p w:rsidR="00814F0D" w:rsidRDefault="00814F0D" w:rsidP="00C648AB">
      <w:pPr>
        <w:pStyle w:val="a3"/>
        <w:spacing w:line="242" w:lineRule="auto"/>
        <w:ind w:right="187"/>
        <w:jc w:val="both"/>
      </w:pPr>
      <w:r>
        <w:t>древке у</w:t>
      </w:r>
      <w:r>
        <w:rPr>
          <w:spacing w:val="-13"/>
        </w:rPr>
        <w:t xml:space="preserve"> </w:t>
      </w:r>
      <w:r>
        <w:t>места установки</w:t>
      </w:r>
      <w:r>
        <w:rPr>
          <w:spacing w:val="-2"/>
        </w:rPr>
        <w:t xml:space="preserve"> </w:t>
      </w:r>
      <w:r>
        <w:t>флага),</w:t>
      </w:r>
      <w:r>
        <w:rPr>
          <w:spacing w:val="-6"/>
        </w:rPr>
        <w:t xml:space="preserve"> </w:t>
      </w:r>
      <w:r>
        <w:t>разворачивается</w:t>
      </w:r>
      <w:r>
        <w:rPr>
          <w:spacing w:val="-3"/>
        </w:rPr>
        <w:t xml:space="preserve"> </w:t>
      </w:r>
      <w:r>
        <w:t>по команде</w:t>
      </w:r>
      <w:r>
        <w:rPr>
          <w:spacing w:val="-4"/>
        </w:rPr>
        <w:t xml:space="preserve"> </w:t>
      </w:r>
      <w:r>
        <w:t>«направо»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встает</w:t>
      </w:r>
      <w:r>
        <w:rPr>
          <w:spacing w:val="-6"/>
        </w:rPr>
        <w:t xml:space="preserve"> </w:t>
      </w:r>
      <w:r>
        <w:t>по стойке смирно лицом к участникам церемонии.</w:t>
      </w: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before="74"/>
        <w:ind w:left="100" w:right="116" w:firstLine="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церемонии озвучивает команду «Флаг поднять» (если флаг поднимают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флагшток)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команду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«Флаг установить»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(если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флаг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устанавливают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 особую подставку).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0"/>
        </w:tabs>
        <w:ind w:left="100" w:right="577" w:firstLine="0"/>
        <w:jc w:val="both"/>
        <w:rPr>
          <w:sz w:val="24"/>
          <w:szCs w:val="24"/>
        </w:rPr>
      </w:pPr>
      <w:r>
        <w:rPr>
          <w:sz w:val="24"/>
          <w:szCs w:val="24"/>
        </w:rPr>
        <w:t>Флаг прикрепляется к мачте (флагштоку) и быстро поднимается. При использовании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древке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особую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подставку. Древко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 должно касаться поверхности.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3"/>
        <w:ind w:right="187"/>
        <w:jc w:val="both"/>
      </w:pPr>
      <w:r>
        <w:t>Поднятие</w:t>
      </w:r>
      <w:r>
        <w:rPr>
          <w:spacing w:val="-6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>исполнением</w:t>
      </w:r>
      <w:r>
        <w:rPr>
          <w:spacing w:val="-8"/>
        </w:rPr>
        <w:t xml:space="preserve"> </w:t>
      </w:r>
      <w:r>
        <w:t>Гимна.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присутствующие на церемонии стоят по стойке смирно.</w:t>
      </w:r>
    </w:p>
    <w:p w:rsidR="00814F0D" w:rsidRDefault="00814F0D" w:rsidP="00C648AB">
      <w:pPr>
        <w:pStyle w:val="a3"/>
        <w:spacing w:before="5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line="237" w:lineRule="auto"/>
        <w:ind w:left="100" w:right="1037" w:firstLine="0"/>
        <w:jc w:val="both"/>
        <w:rPr>
          <w:sz w:val="24"/>
          <w:szCs w:val="24"/>
        </w:rPr>
      </w:pPr>
      <w:r>
        <w:rPr>
          <w:sz w:val="24"/>
          <w:szCs w:val="24"/>
        </w:rPr>
        <w:t>После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поднятия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(или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установки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особую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подставку)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знаменная группа встает по стойке смирно лицом к участникам церемонии.</w:t>
      </w:r>
    </w:p>
    <w:p w:rsidR="00814F0D" w:rsidRDefault="00814F0D" w:rsidP="00C648AB">
      <w:pPr>
        <w:pStyle w:val="a3"/>
        <w:spacing w:before="6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line="242" w:lineRule="auto"/>
        <w:ind w:left="100" w:right="447" w:firstLine="0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завершении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процедуры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поднятия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руководитель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произносит команду «вольно!».</w:t>
      </w:r>
    </w:p>
    <w:p w:rsidR="00814F0D" w:rsidRDefault="00814F0D" w:rsidP="00C648AB">
      <w:pPr>
        <w:pStyle w:val="a3"/>
        <w:spacing w:before="2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line="275" w:lineRule="exact"/>
        <w:ind w:left="464" w:hanging="364"/>
        <w:jc w:val="both"/>
        <w:rPr>
          <w:sz w:val="24"/>
          <w:szCs w:val="24"/>
        </w:rPr>
      </w:pPr>
      <w:r>
        <w:rPr>
          <w:sz w:val="24"/>
          <w:szCs w:val="24"/>
        </w:rPr>
        <w:t>Церемония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продолжиться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блоком.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Например,</w:t>
      </w:r>
      <w:r>
        <w:rPr>
          <w:spacing w:val="-2"/>
          <w:sz w:val="24"/>
          <w:szCs w:val="24"/>
        </w:rPr>
        <w:t xml:space="preserve"> может</w:t>
      </w:r>
    </w:p>
    <w:p w:rsidR="00814F0D" w:rsidRDefault="00814F0D" w:rsidP="00C648AB">
      <w:pPr>
        <w:pStyle w:val="a3"/>
        <w:ind w:right="187"/>
        <w:jc w:val="both"/>
      </w:pPr>
      <w:r>
        <w:t>оглашаться календарь памятных</w:t>
      </w:r>
      <w:r>
        <w:rPr>
          <w:spacing w:val="-4"/>
        </w:rPr>
        <w:t xml:space="preserve"> </w:t>
      </w:r>
      <w:r>
        <w:t>дат</w:t>
      </w:r>
      <w:r>
        <w:rPr>
          <w:spacing w:val="-5"/>
        </w:rPr>
        <w:t xml:space="preserve"> </w:t>
      </w:r>
      <w:r>
        <w:t>общегосударственного и локального значения</w:t>
      </w:r>
      <w:r>
        <w:rPr>
          <w:spacing w:val="-6"/>
        </w:rPr>
        <w:t xml:space="preserve"> </w:t>
      </w:r>
      <w:r>
        <w:t>на неделю. В торжественных случаях церемония может включать исполнение художественных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приглашенных</w:t>
      </w:r>
      <w:r>
        <w:rPr>
          <w:spacing w:val="-6"/>
        </w:rPr>
        <w:t xml:space="preserve"> </w:t>
      </w:r>
      <w:r>
        <w:t>гостей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4"/>
        </w:rPr>
        <w:t>т.д.</w:t>
      </w:r>
    </w:p>
    <w:p w:rsidR="00814F0D" w:rsidRDefault="00814F0D" w:rsidP="00C648AB">
      <w:pPr>
        <w:pStyle w:val="a3"/>
        <w:spacing w:before="2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ind w:left="464" w:hanging="364"/>
        <w:jc w:val="both"/>
        <w:rPr>
          <w:sz w:val="24"/>
          <w:szCs w:val="24"/>
        </w:rPr>
      </w:pPr>
      <w:r>
        <w:rPr>
          <w:sz w:val="24"/>
          <w:szCs w:val="24"/>
        </w:rPr>
        <w:t>После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завершения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команда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«налево»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-2"/>
          <w:sz w:val="24"/>
          <w:szCs w:val="24"/>
        </w:rPr>
        <w:t xml:space="preserve"> участники</w:t>
      </w:r>
    </w:p>
    <w:p w:rsidR="00814F0D" w:rsidRDefault="00814F0D" w:rsidP="00C648AB">
      <w:pPr>
        <w:pStyle w:val="a3"/>
        <w:spacing w:before="5" w:line="237" w:lineRule="auto"/>
        <w:ind w:right="187"/>
        <w:jc w:val="both"/>
      </w:pPr>
      <w:r>
        <w:t>последовательно,</w:t>
      </w:r>
      <w:r>
        <w:rPr>
          <w:spacing w:val="-6"/>
        </w:rPr>
        <w:t xml:space="preserve"> </w:t>
      </w:r>
      <w:r>
        <w:t>вслед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руководителем</w:t>
      </w:r>
      <w:r>
        <w:rPr>
          <w:spacing w:val="-6"/>
        </w:rPr>
        <w:t xml:space="preserve"> </w:t>
      </w:r>
      <w:r>
        <w:t>церемонии</w:t>
      </w:r>
      <w:r>
        <w:rPr>
          <w:spacing w:val="-6"/>
        </w:rPr>
        <w:t xml:space="preserve"> </w:t>
      </w:r>
      <w:r>
        <w:t>покидают</w:t>
      </w:r>
      <w:r>
        <w:rPr>
          <w:spacing w:val="-3"/>
        </w:rPr>
        <w:t xml:space="preserve"> </w:t>
      </w:r>
      <w:r>
        <w:t xml:space="preserve">место проведения </w:t>
      </w:r>
      <w:r>
        <w:rPr>
          <w:spacing w:val="-2"/>
        </w:rPr>
        <w:t>церемонии.</w:t>
      </w:r>
    </w:p>
    <w:p w:rsidR="00814F0D" w:rsidRDefault="00814F0D" w:rsidP="00C648AB">
      <w:pPr>
        <w:pStyle w:val="a3"/>
        <w:spacing w:before="6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line="242" w:lineRule="auto"/>
        <w:ind w:left="100" w:right="900" w:firstLine="0"/>
        <w:jc w:val="both"/>
        <w:rPr>
          <w:sz w:val="24"/>
          <w:szCs w:val="24"/>
        </w:rPr>
      </w:pPr>
      <w:r>
        <w:rPr>
          <w:sz w:val="24"/>
          <w:szCs w:val="24"/>
        </w:rPr>
        <w:t>Церемония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спуска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конце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каждой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недели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 окончании последнего учебного занятия (урока).</w:t>
      </w:r>
    </w:p>
    <w:p w:rsidR="00814F0D" w:rsidRDefault="00814F0D" w:rsidP="00C648AB">
      <w:pPr>
        <w:pStyle w:val="a3"/>
        <w:spacing w:before="1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before="1" w:line="275" w:lineRule="exact"/>
        <w:ind w:left="464" w:hanging="364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спуска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участвуют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знаменная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группа,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работники</w:t>
      </w:r>
    </w:p>
    <w:p w:rsidR="00814F0D" w:rsidRDefault="00814F0D" w:rsidP="00C648AB">
      <w:pPr>
        <w:pStyle w:val="a3"/>
        <w:spacing w:line="242" w:lineRule="auto"/>
        <w:ind w:right="187"/>
        <w:jc w:val="both"/>
      </w:pP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  <w:r>
        <w:rPr>
          <w:spacing w:val="-5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церемонии</w:t>
      </w:r>
      <w:r>
        <w:rPr>
          <w:spacing w:val="-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лица, которым будет доверено поднять Флаг в начале следующей недели.</w:t>
      </w: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before="272" w:line="242" w:lineRule="auto"/>
        <w:ind w:left="100" w:right="509" w:firstLine="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команду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 готовности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спуску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«внимание! Флаг спустить».</w:t>
      </w:r>
    </w:p>
    <w:p w:rsidR="00814F0D" w:rsidRDefault="00814F0D" w:rsidP="00C648AB">
      <w:pPr>
        <w:pStyle w:val="a3"/>
        <w:spacing w:before="1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before="1"/>
        <w:ind w:left="100" w:right="270" w:firstLine="0"/>
        <w:jc w:val="both"/>
        <w:rPr>
          <w:sz w:val="24"/>
          <w:szCs w:val="24"/>
        </w:rPr>
      </w:pPr>
      <w:r>
        <w:rPr>
          <w:sz w:val="24"/>
          <w:szCs w:val="24"/>
        </w:rPr>
        <w:t>Знаменосец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приступает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медленному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спуску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выносу,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Флаг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>
        <w:rPr>
          <w:spacing w:val="-2"/>
          <w:sz w:val="24"/>
          <w:szCs w:val="24"/>
        </w:rPr>
        <w:t>древке).</w:t>
      </w:r>
    </w:p>
    <w:p w:rsidR="00814F0D" w:rsidRDefault="00814F0D" w:rsidP="00C648AB">
      <w:pPr>
        <w:pStyle w:val="a3"/>
        <w:spacing w:before="2"/>
        <w:ind w:left="0"/>
        <w:jc w:val="both"/>
      </w:pPr>
    </w:p>
    <w:p w:rsidR="00814F0D" w:rsidRDefault="00814F0D" w:rsidP="00C648AB">
      <w:pPr>
        <w:pStyle w:val="a5"/>
        <w:numPr>
          <w:ilvl w:val="0"/>
          <w:numId w:val="3"/>
        </w:numPr>
        <w:tabs>
          <w:tab w:val="left" w:pos="464"/>
        </w:tabs>
        <w:spacing w:line="242" w:lineRule="auto"/>
        <w:ind w:left="100" w:right="350" w:firstLine="0"/>
        <w:jc w:val="both"/>
        <w:rPr>
          <w:sz w:val="24"/>
          <w:szCs w:val="24"/>
        </w:rPr>
      </w:pPr>
      <w:r>
        <w:rPr>
          <w:sz w:val="24"/>
          <w:szCs w:val="24"/>
        </w:rPr>
        <w:t>Знаменная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выносит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Флаг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маршем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«нога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ногу»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передает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 дежурному для доставки в место хранения.</w:t>
      </w:r>
    </w:p>
    <w:p w:rsidR="00814F0D" w:rsidRDefault="00814F0D" w:rsidP="00C648AB">
      <w:pPr>
        <w:pStyle w:val="a3"/>
        <w:ind w:left="0"/>
        <w:jc w:val="both"/>
      </w:pPr>
    </w:p>
    <w:p w:rsidR="00814F0D" w:rsidRDefault="00814F0D" w:rsidP="00C648AB">
      <w:pPr>
        <w:pStyle w:val="a3"/>
        <w:ind w:left="0"/>
        <w:jc w:val="both"/>
      </w:pPr>
    </w:p>
    <w:p w:rsidR="00814F0D" w:rsidRDefault="00814F0D" w:rsidP="001C05F4">
      <w:pPr>
        <w:pStyle w:val="a3"/>
        <w:ind w:left="0" w:right="112"/>
      </w:pPr>
      <w:bookmarkStart w:id="0" w:name="_GoBack"/>
      <w:bookmarkEnd w:id="0"/>
    </w:p>
    <w:p w:rsidR="00814F0D" w:rsidRDefault="00814F0D" w:rsidP="00C648AB">
      <w:pPr>
        <w:pStyle w:val="a3"/>
        <w:ind w:left="0" w:right="112"/>
        <w:jc w:val="right"/>
      </w:pPr>
      <w:r>
        <w:t>Приложение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 Положению</w:t>
      </w:r>
      <w:r>
        <w:rPr>
          <w:spacing w:val="-4"/>
        </w:rPr>
        <w:t xml:space="preserve"> </w:t>
      </w:r>
      <w:r>
        <w:t xml:space="preserve">об </w:t>
      </w:r>
      <w:r>
        <w:rPr>
          <w:spacing w:val="-2"/>
        </w:rPr>
        <w:t>использовании</w:t>
      </w:r>
    </w:p>
    <w:p w:rsidR="00814F0D" w:rsidRDefault="00814F0D" w:rsidP="00BD7245">
      <w:pPr>
        <w:pStyle w:val="a3"/>
        <w:spacing w:before="5" w:line="237" w:lineRule="auto"/>
        <w:ind w:left="5666" w:right="112" w:firstLine="672"/>
        <w:jc w:val="both"/>
        <w:rPr>
          <w:spacing w:val="-4"/>
        </w:rPr>
      </w:pPr>
      <w:r>
        <w:t>государственных</w:t>
      </w:r>
      <w:r>
        <w:rPr>
          <w:spacing w:val="-15"/>
        </w:rPr>
        <w:t xml:space="preserve"> </w:t>
      </w:r>
      <w:r>
        <w:t>символов в</w:t>
      </w:r>
      <w:r>
        <w:rPr>
          <w:spacing w:val="-2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«Бакрчинская</w:t>
      </w:r>
      <w:r>
        <w:rPr>
          <w:spacing w:val="-1"/>
        </w:rPr>
        <w:t xml:space="preserve"> </w:t>
      </w:r>
      <w:r>
        <w:rPr>
          <w:spacing w:val="-4"/>
        </w:rPr>
        <w:t>СОШ»</w:t>
      </w:r>
    </w:p>
    <w:p w:rsidR="00814F0D" w:rsidRDefault="00814F0D" w:rsidP="001C05F4">
      <w:pPr>
        <w:pStyle w:val="1"/>
        <w:spacing w:before="81" w:line="237" w:lineRule="auto"/>
        <w:ind w:hanging="2421"/>
        <w:jc w:val="both"/>
      </w:pPr>
      <w:r>
        <w:t>Регламент вноса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выноса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 МБОУ «Бакрчинская СОШ»</w:t>
      </w:r>
    </w:p>
    <w:p w:rsidR="00814F0D" w:rsidRDefault="00814F0D" w:rsidP="001C05F4">
      <w:pPr>
        <w:pStyle w:val="a3"/>
        <w:spacing w:before="1"/>
        <w:ind w:left="0"/>
        <w:jc w:val="both"/>
        <w:rPr>
          <w:b/>
          <w:bCs/>
        </w:rPr>
      </w:pPr>
    </w:p>
    <w:p w:rsidR="00814F0D" w:rsidRDefault="00814F0D" w:rsidP="001C05F4">
      <w:pPr>
        <w:pStyle w:val="a5"/>
        <w:numPr>
          <w:ilvl w:val="0"/>
          <w:numId w:val="2"/>
        </w:numPr>
        <w:tabs>
          <w:tab w:val="left" w:pos="344"/>
        </w:tabs>
        <w:spacing w:line="242" w:lineRule="auto"/>
        <w:ind w:right="594" w:firstLine="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знаменной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принимает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Флаг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 за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хранение </w:t>
      </w:r>
      <w:r>
        <w:rPr>
          <w:spacing w:val="-2"/>
          <w:sz w:val="24"/>
          <w:szCs w:val="24"/>
        </w:rPr>
        <w:t>Флага.</w:t>
      </w:r>
    </w:p>
    <w:p w:rsidR="00814F0D" w:rsidRDefault="00814F0D" w:rsidP="001C05F4">
      <w:pPr>
        <w:pStyle w:val="a3"/>
        <w:spacing w:before="2"/>
        <w:ind w:left="0"/>
        <w:jc w:val="both"/>
      </w:pPr>
    </w:p>
    <w:p w:rsidR="00814F0D" w:rsidRDefault="00814F0D" w:rsidP="001C05F4">
      <w:pPr>
        <w:pStyle w:val="a5"/>
        <w:numPr>
          <w:ilvl w:val="0"/>
          <w:numId w:val="2"/>
        </w:numPr>
        <w:tabs>
          <w:tab w:val="left" w:pos="344"/>
        </w:tabs>
        <w:ind w:left="344" w:hanging="244"/>
        <w:jc w:val="both"/>
        <w:rPr>
          <w:sz w:val="24"/>
          <w:szCs w:val="24"/>
        </w:rPr>
      </w:pPr>
      <w:r>
        <w:rPr>
          <w:sz w:val="24"/>
          <w:szCs w:val="24"/>
        </w:rPr>
        <w:t>Знаменная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несет Флаг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месту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мероприятия.</w:t>
      </w:r>
    </w:p>
    <w:p w:rsidR="00814F0D" w:rsidRDefault="00814F0D" w:rsidP="001C05F4">
      <w:pPr>
        <w:pStyle w:val="a3"/>
        <w:ind w:left="0"/>
        <w:jc w:val="both"/>
      </w:pPr>
    </w:p>
    <w:p w:rsidR="00814F0D" w:rsidRDefault="00814F0D" w:rsidP="001C05F4">
      <w:pPr>
        <w:pStyle w:val="a5"/>
        <w:numPr>
          <w:ilvl w:val="0"/>
          <w:numId w:val="2"/>
        </w:numPr>
        <w:tabs>
          <w:tab w:val="left" w:pos="344"/>
        </w:tabs>
        <w:ind w:right="446" w:firstLine="0"/>
        <w:jc w:val="both"/>
        <w:rPr>
          <w:sz w:val="24"/>
          <w:szCs w:val="24"/>
        </w:rPr>
      </w:pPr>
      <w:r>
        <w:rPr>
          <w:sz w:val="24"/>
          <w:szCs w:val="24"/>
        </w:rPr>
        <w:t>Знаменная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выстраивается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колонны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держит угол флага. Руководитель знаменной группы держит передний правый край </w:t>
      </w:r>
      <w:r>
        <w:rPr>
          <w:spacing w:val="-2"/>
          <w:sz w:val="24"/>
          <w:szCs w:val="24"/>
        </w:rPr>
        <w:t>полотнища.</w:t>
      </w:r>
    </w:p>
    <w:p w:rsidR="00814F0D" w:rsidRDefault="00814F0D" w:rsidP="001C05F4">
      <w:pPr>
        <w:pStyle w:val="a3"/>
        <w:spacing w:before="5"/>
        <w:ind w:left="0"/>
        <w:jc w:val="both"/>
      </w:pPr>
    </w:p>
    <w:p w:rsidR="00814F0D" w:rsidRDefault="00814F0D" w:rsidP="001C05F4">
      <w:pPr>
        <w:pStyle w:val="a5"/>
        <w:numPr>
          <w:ilvl w:val="0"/>
          <w:numId w:val="2"/>
        </w:numPr>
        <w:tabs>
          <w:tab w:val="left" w:pos="344"/>
        </w:tabs>
        <w:ind w:right="1086" w:firstLine="0"/>
        <w:jc w:val="both"/>
        <w:rPr>
          <w:sz w:val="24"/>
          <w:szCs w:val="24"/>
        </w:rPr>
      </w:pPr>
      <w:r>
        <w:rPr>
          <w:sz w:val="24"/>
          <w:szCs w:val="24"/>
        </w:rPr>
        <w:t>Перед вносом Флага директор образовательной организации или ведущий мероприятия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объявляет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присутствующим: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«Внимание!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флаг Российской Федерации».</w:t>
      </w:r>
    </w:p>
    <w:p w:rsidR="00814F0D" w:rsidRDefault="00814F0D" w:rsidP="001C05F4">
      <w:pPr>
        <w:pStyle w:val="a3"/>
        <w:spacing w:before="6"/>
        <w:ind w:left="0"/>
        <w:jc w:val="both"/>
      </w:pPr>
    </w:p>
    <w:p w:rsidR="00814F0D" w:rsidRDefault="00814F0D" w:rsidP="001C05F4">
      <w:pPr>
        <w:pStyle w:val="a5"/>
        <w:numPr>
          <w:ilvl w:val="0"/>
          <w:numId w:val="2"/>
        </w:numPr>
        <w:tabs>
          <w:tab w:val="left" w:pos="344"/>
        </w:tabs>
        <w:spacing w:line="242" w:lineRule="auto"/>
        <w:ind w:right="451" w:firstLine="0"/>
        <w:jc w:val="both"/>
        <w:rPr>
          <w:sz w:val="24"/>
          <w:szCs w:val="24"/>
        </w:rPr>
      </w:pPr>
      <w:r>
        <w:rPr>
          <w:sz w:val="24"/>
          <w:szCs w:val="24"/>
        </w:rPr>
        <w:t>Знаменная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вносит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Флаг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большей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присутствующих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он выглядел развернутым с расположением горизонтальных полос: верхней – белого,</w:t>
      </w:r>
    </w:p>
    <w:p w:rsidR="00814F0D" w:rsidRDefault="00814F0D" w:rsidP="001C05F4">
      <w:pPr>
        <w:pStyle w:val="a3"/>
        <w:ind w:right="187"/>
        <w:jc w:val="both"/>
      </w:pPr>
      <w:r>
        <w:t>средней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синего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нижней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красного цвета.</w:t>
      </w:r>
      <w:r>
        <w:rPr>
          <w:spacing w:val="-5"/>
        </w:rPr>
        <w:t xml:space="preserve"> </w:t>
      </w:r>
      <w:r>
        <w:t>Оркестр</w:t>
      </w:r>
      <w:r>
        <w:rPr>
          <w:spacing w:val="-3"/>
        </w:rPr>
        <w:t xml:space="preserve"> </w:t>
      </w:r>
      <w:r>
        <w:t>исполняет</w:t>
      </w:r>
      <w:r>
        <w:rPr>
          <w:spacing w:val="-2"/>
        </w:rPr>
        <w:t xml:space="preserve"> </w:t>
      </w:r>
      <w:r>
        <w:t>Гимн.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ином</w:t>
      </w:r>
      <w:r>
        <w:rPr>
          <w:spacing w:val="-6"/>
        </w:rPr>
        <w:t xml:space="preserve"> </w:t>
      </w:r>
      <w:r>
        <w:t xml:space="preserve">случае Гимн исполняется с использованием технических средств воспроизведения </w:t>
      </w:r>
      <w:r>
        <w:rPr>
          <w:spacing w:val="-2"/>
        </w:rPr>
        <w:t>звукозаписи.</w:t>
      </w:r>
    </w:p>
    <w:p w:rsidR="00814F0D" w:rsidRDefault="00814F0D" w:rsidP="001C05F4">
      <w:pPr>
        <w:pStyle w:val="a5"/>
        <w:numPr>
          <w:ilvl w:val="0"/>
          <w:numId w:val="2"/>
        </w:numPr>
        <w:tabs>
          <w:tab w:val="left" w:pos="344"/>
        </w:tabs>
        <w:spacing w:before="276"/>
        <w:ind w:right="984" w:firstLine="0"/>
        <w:jc w:val="both"/>
        <w:rPr>
          <w:sz w:val="24"/>
          <w:szCs w:val="24"/>
        </w:rPr>
      </w:pPr>
      <w:r>
        <w:rPr>
          <w:sz w:val="24"/>
          <w:szCs w:val="24"/>
        </w:rPr>
        <w:t>Знаменная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останавливается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присутствующими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так,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быть максимально в центре или посередине перед присутствующими, либо перед директором образовательной организации.</w:t>
      </w:r>
    </w:p>
    <w:p w:rsidR="00814F0D" w:rsidRDefault="00814F0D" w:rsidP="001C05F4">
      <w:pPr>
        <w:pStyle w:val="a3"/>
        <w:spacing w:before="4"/>
        <w:ind w:left="0"/>
        <w:jc w:val="both"/>
      </w:pPr>
    </w:p>
    <w:p w:rsidR="00814F0D" w:rsidRDefault="00814F0D" w:rsidP="001C05F4">
      <w:pPr>
        <w:pStyle w:val="a5"/>
        <w:numPr>
          <w:ilvl w:val="0"/>
          <w:numId w:val="2"/>
        </w:numPr>
        <w:tabs>
          <w:tab w:val="left" w:pos="344"/>
        </w:tabs>
        <w:spacing w:before="1"/>
        <w:ind w:right="644" w:firstLine="0"/>
        <w:jc w:val="both"/>
        <w:rPr>
          <w:sz w:val="24"/>
          <w:szCs w:val="24"/>
        </w:rPr>
      </w:pPr>
      <w:r>
        <w:rPr>
          <w:sz w:val="24"/>
          <w:szCs w:val="24"/>
        </w:rPr>
        <w:t>Знаменная группа уносит Флаг после окончания исполнения Гимна или после окончания мероприятия, если оно было непродолжительным. В последнем случае перед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началом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выноса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директор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ведущий мероприятия объявляет присутствующим: «Внимание! Государственный флаг</w:t>
      </w:r>
    </w:p>
    <w:p w:rsidR="00814F0D" w:rsidRDefault="00814F0D" w:rsidP="001C05F4">
      <w:pPr>
        <w:pStyle w:val="a3"/>
        <w:spacing w:before="2" w:line="237" w:lineRule="auto"/>
        <w:jc w:val="both"/>
      </w:pPr>
      <w:r>
        <w:t>Российской</w:t>
      </w:r>
      <w:r>
        <w:rPr>
          <w:spacing w:val="-5"/>
        </w:rPr>
        <w:t xml:space="preserve"> </w:t>
      </w:r>
      <w:r>
        <w:t>Федерации».</w:t>
      </w:r>
      <w:r>
        <w:rPr>
          <w:spacing w:val="-1"/>
        </w:rPr>
        <w:t xml:space="preserve"> </w:t>
      </w:r>
      <w:r>
        <w:t>Вынос</w:t>
      </w:r>
      <w:r>
        <w:rPr>
          <w:spacing w:val="-8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сопровождаться</w:t>
      </w:r>
      <w:r>
        <w:rPr>
          <w:spacing w:val="-1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или быть без такового.</w:t>
      </w:r>
    </w:p>
    <w:p w:rsidR="00814F0D" w:rsidRDefault="00814F0D" w:rsidP="001C05F4">
      <w:pPr>
        <w:pStyle w:val="a3"/>
        <w:spacing w:before="6"/>
        <w:ind w:left="0"/>
        <w:jc w:val="both"/>
      </w:pPr>
    </w:p>
    <w:p w:rsidR="00814F0D" w:rsidRDefault="00814F0D" w:rsidP="001C05F4">
      <w:pPr>
        <w:pStyle w:val="a5"/>
        <w:numPr>
          <w:ilvl w:val="0"/>
          <w:numId w:val="2"/>
        </w:numPr>
        <w:tabs>
          <w:tab w:val="left" w:pos="344"/>
        </w:tabs>
        <w:spacing w:before="1" w:line="242" w:lineRule="auto"/>
        <w:ind w:right="1225" w:firstLine="0"/>
        <w:jc w:val="both"/>
        <w:rPr>
          <w:sz w:val="24"/>
          <w:szCs w:val="24"/>
        </w:rPr>
      </w:pPr>
      <w:r>
        <w:rPr>
          <w:sz w:val="24"/>
          <w:szCs w:val="24"/>
        </w:rPr>
        <w:t>После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окончания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руководитель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знаменной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отдает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Флаг ответственному за хранение Флага.</w:t>
      </w:r>
    </w:p>
    <w:p w:rsidR="00814F0D" w:rsidRDefault="00814F0D" w:rsidP="001C05F4">
      <w:pPr>
        <w:tabs>
          <w:tab w:val="left" w:pos="344"/>
        </w:tabs>
        <w:spacing w:before="1" w:line="242" w:lineRule="auto"/>
        <w:ind w:right="1225"/>
        <w:jc w:val="both"/>
        <w:rPr>
          <w:sz w:val="24"/>
          <w:szCs w:val="24"/>
        </w:rPr>
      </w:pPr>
    </w:p>
    <w:sectPr w:rsidR="00814F0D" w:rsidSect="00046074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E5304"/>
    <w:multiLevelType w:val="multilevel"/>
    <w:tmpl w:val="05B2DF7A"/>
    <w:lvl w:ilvl="0">
      <w:start w:val="2"/>
      <w:numFmt w:val="decimal"/>
      <w:lvlText w:val="%1."/>
      <w:lvlJc w:val="left"/>
      <w:pPr>
        <w:ind w:left="3534" w:hanging="245"/>
      </w:pPr>
      <w:rPr>
        <w:rFonts w:ascii="Times New Roman" w:eastAsia="Times New Roman" w:hAnsi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83" w:hanging="298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3">
      <w:numFmt w:val="bullet"/>
      <w:lvlText w:val="•"/>
      <w:lvlJc w:val="left"/>
      <w:pPr>
        <w:ind w:left="4253" w:hanging="298"/>
      </w:pPr>
      <w:rPr>
        <w:rFonts w:hint="default"/>
      </w:rPr>
    </w:lvl>
    <w:lvl w:ilvl="4">
      <w:numFmt w:val="bullet"/>
      <w:lvlText w:val="•"/>
      <w:lvlJc w:val="left"/>
      <w:pPr>
        <w:ind w:left="4967" w:hanging="298"/>
      </w:pPr>
      <w:rPr>
        <w:rFonts w:hint="default"/>
      </w:rPr>
    </w:lvl>
    <w:lvl w:ilvl="5">
      <w:numFmt w:val="bullet"/>
      <w:lvlText w:val="•"/>
      <w:lvlJc w:val="left"/>
      <w:pPr>
        <w:ind w:left="5680" w:hanging="298"/>
      </w:pPr>
      <w:rPr>
        <w:rFonts w:hint="default"/>
      </w:rPr>
    </w:lvl>
    <w:lvl w:ilvl="6">
      <w:numFmt w:val="bullet"/>
      <w:lvlText w:val="•"/>
      <w:lvlJc w:val="left"/>
      <w:pPr>
        <w:ind w:left="6394" w:hanging="298"/>
      </w:pPr>
      <w:rPr>
        <w:rFonts w:hint="default"/>
      </w:rPr>
    </w:lvl>
    <w:lvl w:ilvl="7">
      <w:numFmt w:val="bullet"/>
      <w:lvlText w:val="•"/>
      <w:lvlJc w:val="left"/>
      <w:pPr>
        <w:ind w:left="7108" w:hanging="298"/>
      </w:pPr>
      <w:rPr>
        <w:rFonts w:hint="default"/>
      </w:rPr>
    </w:lvl>
    <w:lvl w:ilvl="8">
      <w:numFmt w:val="bullet"/>
      <w:lvlText w:val="•"/>
      <w:lvlJc w:val="left"/>
      <w:pPr>
        <w:ind w:left="7821" w:hanging="298"/>
      </w:pPr>
      <w:rPr>
        <w:rFonts w:hint="default"/>
      </w:rPr>
    </w:lvl>
  </w:abstractNum>
  <w:abstractNum w:abstractNumId="1">
    <w:nsid w:val="54D25263"/>
    <w:multiLevelType w:val="hybridMultilevel"/>
    <w:tmpl w:val="C40EE9C8"/>
    <w:lvl w:ilvl="0" w:tplc="49E07774">
      <w:start w:val="1"/>
      <w:numFmt w:val="decimal"/>
      <w:lvlText w:val="%1."/>
      <w:lvlJc w:val="left"/>
      <w:pPr>
        <w:ind w:left="345" w:hanging="245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264E22C">
      <w:numFmt w:val="bullet"/>
      <w:lvlText w:val="•"/>
      <w:lvlJc w:val="left"/>
      <w:pPr>
        <w:ind w:left="1230" w:hanging="245"/>
      </w:pPr>
      <w:rPr>
        <w:rFonts w:hint="default"/>
      </w:rPr>
    </w:lvl>
    <w:lvl w:ilvl="2" w:tplc="41BC50EE">
      <w:numFmt w:val="bullet"/>
      <w:lvlText w:val="•"/>
      <w:lvlJc w:val="left"/>
      <w:pPr>
        <w:ind w:left="2121" w:hanging="245"/>
      </w:pPr>
      <w:rPr>
        <w:rFonts w:hint="default"/>
      </w:rPr>
    </w:lvl>
    <w:lvl w:ilvl="3" w:tplc="0BFC460A">
      <w:numFmt w:val="bullet"/>
      <w:lvlText w:val="•"/>
      <w:lvlJc w:val="left"/>
      <w:pPr>
        <w:ind w:left="3012" w:hanging="245"/>
      </w:pPr>
      <w:rPr>
        <w:rFonts w:hint="default"/>
      </w:rPr>
    </w:lvl>
    <w:lvl w:ilvl="4" w:tplc="5D86553C">
      <w:numFmt w:val="bullet"/>
      <w:lvlText w:val="•"/>
      <w:lvlJc w:val="left"/>
      <w:pPr>
        <w:ind w:left="3903" w:hanging="245"/>
      </w:pPr>
      <w:rPr>
        <w:rFonts w:hint="default"/>
      </w:rPr>
    </w:lvl>
    <w:lvl w:ilvl="5" w:tplc="546C2654">
      <w:numFmt w:val="bullet"/>
      <w:lvlText w:val="•"/>
      <w:lvlJc w:val="left"/>
      <w:pPr>
        <w:ind w:left="4794" w:hanging="245"/>
      </w:pPr>
      <w:rPr>
        <w:rFonts w:hint="default"/>
      </w:rPr>
    </w:lvl>
    <w:lvl w:ilvl="6" w:tplc="D7D220E4">
      <w:numFmt w:val="bullet"/>
      <w:lvlText w:val="•"/>
      <w:lvlJc w:val="left"/>
      <w:pPr>
        <w:ind w:left="5685" w:hanging="245"/>
      </w:pPr>
      <w:rPr>
        <w:rFonts w:hint="default"/>
      </w:rPr>
    </w:lvl>
    <w:lvl w:ilvl="7" w:tplc="2CD2F56E">
      <w:numFmt w:val="bullet"/>
      <w:lvlText w:val="•"/>
      <w:lvlJc w:val="left"/>
      <w:pPr>
        <w:ind w:left="6576" w:hanging="245"/>
      </w:pPr>
      <w:rPr>
        <w:rFonts w:hint="default"/>
      </w:rPr>
    </w:lvl>
    <w:lvl w:ilvl="8" w:tplc="157EF934">
      <w:numFmt w:val="bullet"/>
      <w:lvlText w:val="•"/>
      <w:lvlJc w:val="left"/>
      <w:pPr>
        <w:ind w:left="7467" w:hanging="245"/>
      </w:pPr>
      <w:rPr>
        <w:rFonts w:hint="default"/>
      </w:rPr>
    </w:lvl>
  </w:abstractNum>
  <w:abstractNum w:abstractNumId="2">
    <w:nsid w:val="6D6207D0"/>
    <w:multiLevelType w:val="multilevel"/>
    <w:tmpl w:val="8D58F512"/>
    <w:lvl w:ilvl="0">
      <w:start w:val="1"/>
      <w:numFmt w:val="upperRoman"/>
      <w:lvlText w:val="%1."/>
      <w:lvlJc w:val="left"/>
      <w:pPr>
        <w:ind w:left="8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3">
    <w:nsid w:val="727838C3"/>
    <w:multiLevelType w:val="hybridMultilevel"/>
    <w:tmpl w:val="7F36B030"/>
    <w:lvl w:ilvl="0" w:tplc="BE14970E">
      <w:start w:val="1"/>
      <w:numFmt w:val="decimal"/>
      <w:lvlText w:val="%1."/>
      <w:lvlJc w:val="left"/>
      <w:pPr>
        <w:ind w:left="100" w:hanging="245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6C4CF9BC">
      <w:numFmt w:val="bullet"/>
      <w:lvlText w:val="•"/>
      <w:lvlJc w:val="left"/>
      <w:pPr>
        <w:ind w:left="1014" w:hanging="245"/>
      </w:pPr>
      <w:rPr>
        <w:rFonts w:hint="default"/>
      </w:rPr>
    </w:lvl>
    <w:lvl w:ilvl="2" w:tplc="31EECB3C">
      <w:numFmt w:val="bullet"/>
      <w:lvlText w:val="•"/>
      <w:lvlJc w:val="left"/>
      <w:pPr>
        <w:ind w:left="1929" w:hanging="245"/>
      </w:pPr>
      <w:rPr>
        <w:rFonts w:hint="default"/>
      </w:rPr>
    </w:lvl>
    <w:lvl w:ilvl="3" w:tplc="6E8E9A1C">
      <w:numFmt w:val="bullet"/>
      <w:lvlText w:val="•"/>
      <w:lvlJc w:val="left"/>
      <w:pPr>
        <w:ind w:left="2844" w:hanging="245"/>
      </w:pPr>
      <w:rPr>
        <w:rFonts w:hint="default"/>
      </w:rPr>
    </w:lvl>
    <w:lvl w:ilvl="4" w:tplc="BF804578">
      <w:numFmt w:val="bullet"/>
      <w:lvlText w:val="•"/>
      <w:lvlJc w:val="left"/>
      <w:pPr>
        <w:ind w:left="3759" w:hanging="245"/>
      </w:pPr>
      <w:rPr>
        <w:rFonts w:hint="default"/>
      </w:rPr>
    </w:lvl>
    <w:lvl w:ilvl="5" w:tplc="64127DF6">
      <w:numFmt w:val="bullet"/>
      <w:lvlText w:val="•"/>
      <w:lvlJc w:val="left"/>
      <w:pPr>
        <w:ind w:left="4674" w:hanging="245"/>
      </w:pPr>
      <w:rPr>
        <w:rFonts w:hint="default"/>
      </w:rPr>
    </w:lvl>
    <w:lvl w:ilvl="6" w:tplc="BB1829C6">
      <w:numFmt w:val="bullet"/>
      <w:lvlText w:val="•"/>
      <w:lvlJc w:val="left"/>
      <w:pPr>
        <w:ind w:left="5589" w:hanging="245"/>
      </w:pPr>
      <w:rPr>
        <w:rFonts w:hint="default"/>
      </w:rPr>
    </w:lvl>
    <w:lvl w:ilvl="7" w:tplc="EBEC3DFE">
      <w:numFmt w:val="bullet"/>
      <w:lvlText w:val="•"/>
      <w:lvlJc w:val="left"/>
      <w:pPr>
        <w:ind w:left="6504" w:hanging="245"/>
      </w:pPr>
      <w:rPr>
        <w:rFonts w:hint="default"/>
      </w:rPr>
    </w:lvl>
    <w:lvl w:ilvl="8" w:tplc="8DDA4886">
      <w:numFmt w:val="bullet"/>
      <w:lvlText w:val="•"/>
      <w:lvlJc w:val="left"/>
      <w:pPr>
        <w:ind w:left="7419" w:hanging="24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27FB"/>
    <w:rsid w:val="00046074"/>
    <w:rsid w:val="00194D1D"/>
    <w:rsid w:val="001C05F4"/>
    <w:rsid w:val="00360882"/>
    <w:rsid w:val="003A27FB"/>
    <w:rsid w:val="00400448"/>
    <w:rsid w:val="00631619"/>
    <w:rsid w:val="00632517"/>
    <w:rsid w:val="00721E41"/>
    <w:rsid w:val="00814F0D"/>
    <w:rsid w:val="00A542C4"/>
    <w:rsid w:val="00BD7245"/>
    <w:rsid w:val="00C648AB"/>
    <w:rsid w:val="00D5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7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046074"/>
    <w:pPr>
      <w:ind w:left="2842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8B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46074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46074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D738BC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046074"/>
    <w:pPr>
      <w:ind w:left="100"/>
    </w:pPr>
  </w:style>
  <w:style w:type="paragraph" w:customStyle="1" w:styleId="TableParagraph">
    <w:name w:val="Table Paragraph"/>
    <w:basedOn w:val="a"/>
    <w:uiPriority w:val="99"/>
    <w:rsid w:val="00046074"/>
  </w:style>
  <w:style w:type="paragraph" w:styleId="a6">
    <w:name w:val="Document Map"/>
    <w:basedOn w:val="a"/>
    <w:link w:val="a7"/>
    <w:uiPriority w:val="99"/>
    <w:semiHidden/>
    <w:rsid w:val="00632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D738BC"/>
    <w:rPr>
      <w:rFonts w:ascii="Times New Roman" w:eastAsia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2210</Words>
  <Characters>12600</Characters>
  <Application>Microsoft Office Word</Application>
  <DocSecurity>0</DocSecurity>
  <Lines>105</Lines>
  <Paragraphs>29</Paragraphs>
  <ScaleCrop>false</ScaleCrop>
  <Company>Бакрчинская средняя школа</Company>
  <LinksUpToDate>false</LinksUpToDate>
  <CharactersWithSpaces>14781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Павловна</dc:creator>
  <cp:lastModifiedBy>Владелец</cp:lastModifiedBy>
  <cp:revision>2</cp:revision>
  <cp:lastPrinted>2006-01-19T19:32:00Z</cp:lastPrinted>
  <dcterms:created xsi:type="dcterms:W3CDTF">2024-02-14T20:16:00Z</dcterms:created>
  <dcterms:modified xsi:type="dcterms:W3CDTF">2024-02-14T20:16:00Z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Microsoft® Word 2010</vt:lpwstr>
  </property>
</Properties>
</file>